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CBA0" w14:textId="6F83BFBC" w:rsidR="00682B4F" w:rsidRPr="0030681F" w:rsidRDefault="0030681F">
      <w:pPr>
        <w:spacing w:before="120" w:after="0" w:line="240" w:lineRule="auto"/>
        <w:jc w:val="right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Wersja 3</w:t>
      </w:r>
    </w:p>
    <w:p w14:paraId="2719CBA1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  <w:b/>
          <w:sz w:val="32"/>
          <w:szCs w:val="32"/>
        </w:rPr>
      </w:pPr>
      <w:proofErr w:type="spellStart"/>
      <w:r w:rsidRPr="0030681F">
        <w:rPr>
          <w:rFonts w:ascii="Segoe UI" w:hAnsi="Segoe UI" w:cs="Segoe UI"/>
          <w:b/>
          <w:sz w:val="32"/>
          <w:szCs w:val="32"/>
        </w:rPr>
        <w:t>Narzędziownik</w:t>
      </w:r>
      <w:proofErr w:type="spellEnd"/>
      <w:r w:rsidRPr="0030681F">
        <w:rPr>
          <w:rFonts w:ascii="Segoe UI" w:hAnsi="Segoe UI" w:cs="Segoe UI"/>
          <w:b/>
          <w:sz w:val="32"/>
          <w:szCs w:val="32"/>
        </w:rPr>
        <w:t xml:space="preserve"> dla przedmiotu: </w:t>
      </w:r>
      <w:r w:rsidRPr="0030681F">
        <w:rPr>
          <w:rFonts w:ascii="Segoe UI" w:hAnsi="Segoe UI" w:cs="Segoe UI"/>
          <w:b/>
          <w:sz w:val="32"/>
          <w:szCs w:val="32"/>
        </w:rPr>
        <w:br/>
        <w:t>PODSTAWY PRZEDSIĘBIORCZOŚCI</w:t>
      </w:r>
    </w:p>
    <w:p w14:paraId="2719CBA2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30681F">
        <w:rPr>
          <w:rFonts w:ascii="Segoe UI" w:hAnsi="Segoe UI" w:cs="Segoe UI"/>
          <w:sz w:val="24"/>
          <w:szCs w:val="24"/>
        </w:rPr>
        <w:t>Etap edukacyjny: szkoła ponadpodstawowa</w:t>
      </w:r>
    </w:p>
    <w:p w14:paraId="2719CBA3" w14:textId="77777777" w:rsidR="00682B4F" w:rsidRPr="0030681F" w:rsidRDefault="0030681F">
      <w:pPr>
        <w:spacing w:before="120" w:after="0" w:line="240" w:lineRule="auto"/>
        <w:jc w:val="right"/>
        <w:rPr>
          <w:rFonts w:ascii="Segoe UI" w:hAnsi="Segoe UI" w:cs="Segoe UI"/>
          <w:sz w:val="22"/>
          <w:szCs w:val="22"/>
        </w:rPr>
      </w:pPr>
      <w:r w:rsidRPr="0030681F">
        <w:rPr>
          <w:rFonts w:ascii="Segoe UI" w:hAnsi="Segoe UI" w:cs="Segoe UI"/>
          <w:sz w:val="22"/>
          <w:szCs w:val="22"/>
        </w:rPr>
        <w:t>Autorka: Karolina Żelazowska-Byczkowska</w:t>
      </w:r>
    </w:p>
    <w:p w14:paraId="2719CBA4" w14:textId="77777777" w:rsidR="00682B4F" w:rsidRPr="0030681F" w:rsidRDefault="003068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4"/>
          <w:szCs w:val="24"/>
          <w:u w:val="single"/>
        </w:rPr>
      </w:pPr>
      <w:r w:rsidRPr="0030681F">
        <w:rPr>
          <w:rFonts w:ascii="Segoe UI" w:hAnsi="Segoe UI" w:cs="Segoe UI"/>
          <w:b/>
          <w:color w:val="000000"/>
          <w:sz w:val="24"/>
          <w:szCs w:val="24"/>
          <w:u w:val="single"/>
        </w:rPr>
        <w:t>Wstęp</w:t>
      </w:r>
    </w:p>
    <w:p w14:paraId="2719CBA5" w14:textId="77777777" w:rsidR="00682B4F" w:rsidRPr="0030681F" w:rsidRDefault="0030681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proofErr w:type="spellStart"/>
      <w:r w:rsidRPr="0030681F">
        <w:rPr>
          <w:rFonts w:ascii="Segoe UI" w:hAnsi="Segoe UI" w:cs="Segoe UI"/>
        </w:rPr>
        <w:t>Narzędziownik</w:t>
      </w:r>
      <w:proofErr w:type="spellEnd"/>
      <w:r w:rsidRPr="0030681F">
        <w:rPr>
          <w:rFonts w:ascii="Segoe UI" w:hAnsi="Segoe UI" w:cs="Segoe UI"/>
        </w:rPr>
        <w:t xml:space="preserve"> został przygotowany z myślą o nauczycielach poszukujących pomysłów na prowadzenie nowatorskich lekcji podstaw przedsiębiorczości. Zebrane w materiale propozycje aplikacji i dobrych praktyk wspierają nowoczesną edukację, rozumianą także jako kształtowanie kompetencji kluczowych XXI wieku. </w:t>
      </w:r>
      <w:proofErr w:type="spellStart"/>
      <w:r w:rsidRPr="0030681F">
        <w:rPr>
          <w:rFonts w:ascii="Segoe UI" w:hAnsi="Segoe UI" w:cs="Segoe UI"/>
        </w:rPr>
        <w:t>Narzędziownik</w:t>
      </w:r>
      <w:proofErr w:type="spellEnd"/>
      <w:r w:rsidRPr="0030681F">
        <w:rPr>
          <w:rFonts w:ascii="Segoe UI" w:hAnsi="Segoe UI" w:cs="Segoe UI"/>
        </w:rPr>
        <w:t xml:space="preserve"> służy jako źródło inspiracji, pomysłów, gotowych narzędzi, z wykorzystaniem których można stworzyć i przeprowadzać prawie każdą lekcję kształcącą umiejętności wymagane podstawą programową. To zbiór starannie </w:t>
      </w:r>
      <w:r w:rsidRPr="0030681F">
        <w:rPr>
          <w:rFonts w:ascii="Segoe UI" w:hAnsi="Segoe UI" w:cs="Segoe UI"/>
        </w:rPr>
        <w:t>wyselekcjonowanych portali, narzędzi, e-zasobów oraz przykładów dobrych praktyk nauczycielskich.</w:t>
      </w:r>
    </w:p>
    <w:p w14:paraId="2719CBA6" w14:textId="77777777" w:rsidR="00682B4F" w:rsidRPr="0030681F" w:rsidRDefault="00682B4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</w:p>
    <w:p w14:paraId="2719CBA7" w14:textId="77777777" w:rsidR="00682B4F" w:rsidRPr="0030681F" w:rsidRDefault="003068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4"/>
          <w:szCs w:val="24"/>
          <w:u w:val="single"/>
        </w:rPr>
      </w:pPr>
      <w:bookmarkStart w:id="0" w:name="_gjdgxs" w:colFirst="0" w:colLast="0"/>
      <w:bookmarkEnd w:id="0"/>
      <w:r w:rsidRPr="0030681F">
        <w:rPr>
          <w:rFonts w:ascii="Segoe UI" w:hAnsi="Segoe UI" w:cs="Segoe UI"/>
          <w:b/>
          <w:color w:val="000000"/>
          <w:sz w:val="24"/>
          <w:szCs w:val="24"/>
          <w:u w:val="single"/>
        </w:rPr>
        <w:t>Polecane portale, aplikacje, e-zasoby i dobre praktyki</w:t>
      </w:r>
    </w:p>
    <w:p w14:paraId="2719CBA8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  <w:bookmarkStart w:id="1" w:name="_30j0zll" w:colFirst="0" w:colLast="0"/>
      <w:bookmarkEnd w:id="1"/>
    </w:p>
    <w:p w14:paraId="2719CBA9" w14:textId="77777777" w:rsidR="00682B4F" w:rsidRPr="0030681F" w:rsidRDefault="0030681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color w:val="000000"/>
        </w:rPr>
      </w:pPr>
      <w:r w:rsidRPr="0030681F">
        <w:rPr>
          <w:rFonts w:ascii="Segoe UI" w:hAnsi="Segoe UI" w:cs="Segoe UI"/>
          <w:b/>
        </w:rPr>
        <w:t>1.</w:t>
      </w:r>
      <w:r w:rsidRPr="0030681F">
        <w:rPr>
          <w:rFonts w:ascii="Segoe UI" w:hAnsi="Segoe UI" w:cs="Segoe UI"/>
          <w:b/>
        </w:rPr>
        <w:tab/>
      </w:r>
      <w:r w:rsidRPr="0030681F">
        <w:rPr>
          <w:rFonts w:ascii="Segoe UI" w:hAnsi="Segoe UI" w:cs="Segoe UI"/>
          <w:b/>
        </w:rPr>
        <w:t>Scenariusze i materiały dot. przedsiębiorczości na Zintegrowanej Platformie Edukacyjnej</w:t>
      </w:r>
    </w:p>
    <w:p w14:paraId="2719CBAA" w14:textId="77777777" w:rsidR="00682B4F" w:rsidRPr="0030681F" w:rsidRDefault="0030681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</w:rPr>
      </w:pPr>
      <w:r w:rsidRPr="0030681F">
        <w:rPr>
          <w:rFonts w:ascii="Segoe UI" w:hAnsi="Segoe UI" w:cs="Segoe UI"/>
          <w:color w:val="000000"/>
        </w:rPr>
        <w:t xml:space="preserve">Kategoria: </w:t>
      </w:r>
      <w:r w:rsidRPr="0030681F">
        <w:rPr>
          <w:rFonts w:ascii="Segoe UI" w:hAnsi="Segoe UI" w:cs="Segoe UI"/>
        </w:rPr>
        <w:t>e-zasoby</w:t>
      </w:r>
    </w:p>
    <w:p w14:paraId="2719CBAB" w14:textId="77777777" w:rsidR="00682B4F" w:rsidRPr="0030681F" w:rsidRDefault="0030681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  <w:color w:val="1155CC"/>
          <w:sz w:val="18"/>
          <w:szCs w:val="18"/>
          <w:u w:val="single"/>
        </w:rPr>
      </w:pPr>
      <w:r w:rsidRPr="0030681F">
        <w:rPr>
          <w:rFonts w:ascii="Segoe UI" w:hAnsi="Segoe UI" w:cs="Segoe UI"/>
          <w:color w:val="000000"/>
        </w:rPr>
        <w:t xml:space="preserve">Link: </w:t>
      </w:r>
      <w:hyperlink r:id="rId9">
        <w:r w:rsidRPr="0030681F">
          <w:rPr>
            <w:rFonts w:ascii="Segoe UI" w:hAnsi="Segoe UI" w:cs="Segoe UI"/>
            <w:color w:val="0000FF"/>
            <w:u w:val="single"/>
          </w:rPr>
          <w:t>https://zpe.gov.pl/ksztalcenie-ogolne/szkola-ponadpodstawowa/podstawy-przedsiebiorczosci</w:t>
        </w:r>
      </w:hyperlink>
      <w:r w:rsidRPr="0030681F">
        <w:rPr>
          <w:rFonts w:ascii="Segoe UI" w:hAnsi="Segoe UI" w:cs="Segoe UI"/>
          <w:color w:val="000000"/>
        </w:rPr>
        <w:t xml:space="preserve"> </w:t>
      </w:r>
    </w:p>
    <w:p w14:paraId="2719CBAC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Platforma edukacyjna Ministerstwa Edukacji i Nauki to miejsce, w którym można znaleźć otwarte zasoby edukacyjne (scenariusze lekcji, ćwiczenia dla uczniów) związane z przedmiotem „podstawy przedsiębiorczości” zgodne z podstawą programową. Na platformie zgromadzono również zasoby portalu wiedzy scholaris.pl.</w:t>
      </w:r>
    </w:p>
    <w:p w14:paraId="2719CBAD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BAE" w14:textId="77777777" w:rsidR="00682B4F" w:rsidRPr="0030681F" w:rsidRDefault="0030681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</w:rPr>
      </w:pPr>
      <w:r w:rsidRPr="0030681F">
        <w:rPr>
          <w:rFonts w:ascii="Segoe UI" w:hAnsi="Segoe UI" w:cs="Segoe UI"/>
          <w:b/>
        </w:rPr>
        <w:t>2.</w:t>
      </w:r>
      <w:r w:rsidRPr="0030681F">
        <w:rPr>
          <w:rFonts w:ascii="Segoe UI" w:hAnsi="Segoe UI" w:cs="Segoe UI"/>
        </w:rPr>
        <w:tab/>
      </w:r>
      <w:r w:rsidRPr="0030681F">
        <w:rPr>
          <w:rFonts w:ascii="Segoe UI" w:hAnsi="Segoe UI" w:cs="Segoe UI"/>
          <w:b/>
        </w:rPr>
        <w:t>Zwolnieni z teorii - kanał na portalu YouTube</w:t>
      </w:r>
    </w:p>
    <w:p w14:paraId="2719CBAF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Kategoria: e-zasoby </w:t>
      </w:r>
    </w:p>
    <w:p w14:paraId="2C43B3E3" w14:textId="77777777" w:rsidR="0030681F" w:rsidRPr="0030681F" w:rsidRDefault="0030681F">
      <w:pPr>
        <w:spacing w:before="120" w:after="0" w:line="240" w:lineRule="auto"/>
        <w:rPr>
          <w:rFonts w:ascii="Segoe UI" w:hAnsi="Segoe UI" w:cs="Segoe UI"/>
          <w:color w:val="1155CC"/>
          <w:u w:val="single"/>
          <w:lang w:val="en-US"/>
        </w:rPr>
      </w:pPr>
      <w:r w:rsidRPr="0030681F">
        <w:rPr>
          <w:rFonts w:ascii="Segoe UI" w:hAnsi="Segoe UI" w:cs="Segoe UI"/>
          <w:lang w:val="en-US"/>
        </w:rPr>
        <w:t xml:space="preserve">Link: </w:t>
      </w:r>
      <w:hyperlink r:id="rId10">
        <w:r w:rsidRPr="0030681F">
          <w:rPr>
            <w:rFonts w:ascii="Segoe UI" w:hAnsi="Segoe UI" w:cs="Segoe UI"/>
            <w:color w:val="0000FF"/>
            <w:u w:val="single"/>
            <w:lang w:val="en-US"/>
          </w:rPr>
          <w:t>https://www.youtube.com/channel/UCsvG5MaUaD7mqef2HaFP9oA/feed</w:t>
        </w:r>
      </w:hyperlink>
    </w:p>
    <w:p w14:paraId="2719CBB0" w14:textId="4E5BA131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“Zwolnieni z teorii” to program skierowany do studentów i licealistów wspierający realizację własnych projektów społecznych. Praktyczne wskazówki prowadzą uczestników </w:t>
      </w:r>
      <w:r w:rsidRPr="0030681F">
        <w:rPr>
          <w:rFonts w:ascii="Segoe UI" w:hAnsi="Segoe UI" w:cs="Segoe UI"/>
        </w:rPr>
        <w:t>krok po kroku przez realizację projektu. Kanał na YouTube zawiera krótkie prezentacje, czyli tzw. “</w:t>
      </w:r>
      <w:proofErr w:type="spellStart"/>
      <w:r w:rsidRPr="0030681F">
        <w:rPr>
          <w:rFonts w:ascii="Segoe UI" w:hAnsi="Segoe UI" w:cs="Segoe UI"/>
        </w:rPr>
        <w:t>pitche</w:t>
      </w:r>
      <w:proofErr w:type="spellEnd"/>
      <w:r w:rsidRPr="0030681F">
        <w:rPr>
          <w:rFonts w:ascii="Segoe UI" w:hAnsi="Segoe UI" w:cs="Segoe UI"/>
        </w:rPr>
        <w:t>” projektów.</w:t>
      </w:r>
    </w:p>
    <w:p w14:paraId="2719CBB2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Fanpage na Facebooku to aktualności na temat programu: </w:t>
      </w:r>
      <w:hyperlink r:id="rId11">
        <w:r w:rsidRPr="0030681F">
          <w:rPr>
            <w:rFonts w:ascii="Segoe UI" w:hAnsi="Segoe UI" w:cs="Segoe UI"/>
            <w:color w:val="1155CC"/>
            <w:u w:val="single"/>
          </w:rPr>
          <w:t>https://www.facebook.com/zwolnienizteorii/</w:t>
        </w:r>
      </w:hyperlink>
    </w:p>
    <w:p w14:paraId="2719CBB3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Strona programu: </w:t>
      </w:r>
      <w:hyperlink r:id="rId12">
        <w:r w:rsidRPr="0030681F">
          <w:rPr>
            <w:rFonts w:ascii="Segoe UI" w:hAnsi="Segoe UI" w:cs="Segoe UI"/>
            <w:color w:val="1155CC"/>
            <w:u w:val="single"/>
          </w:rPr>
          <w:t>https://zwolnienizteorii.pl/</w:t>
        </w:r>
      </w:hyperlink>
      <w:r w:rsidRPr="0030681F">
        <w:rPr>
          <w:rFonts w:ascii="Segoe UI" w:hAnsi="Segoe UI" w:cs="Segoe UI"/>
        </w:rPr>
        <w:t xml:space="preserve"> </w:t>
      </w:r>
    </w:p>
    <w:p w14:paraId="2719CBB4" w14:textId="77777777" w:rsidR="00682B4F" w:rsidRPr="0030681F" w:rsidRDefault="0030681F">
      <w:pPr>
        <w:rPr>
          <w:rFonts w:ascii="Segoe UI" w:hAnsi="Segoe UI" w:cs="Segoe UI"/>
        </w:rPr>
      </w:pPr>
      <w:r w:rsidRPr="0030681F">
        <w:rPr>
          <w:rFonts w:ascii="Segoe UI" w:hAnsi="Segoe UI" w:cs="Segoe UI"/>
        </w:rPr>
        <w:br w:type="page"/>
      </w:r>
    </w:p>
    <w:p w14:paraId="2719CBB5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BB6" w14:textId="77777777" w:rsidR="00682B4F" w:rsidRPr="0030681F" w:rsidRDefault="0030681F">
      <w:pPr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30681F">
        <w:rPr>
          <w:rFonts w:ascii="Segoe UI" w:hAnsi="Segoe UI" w:cs="Segoe UI"/>
          <w:b/>
        </w:rPr>
        <w:t>3.</w:t>
      </w:r>
      <w:r w:rsidRPr="0030681F">
        <w:rPr>
          <w:rFonts w:ascii="Segoe UI" w:hAnsi="Segoe UI" w:cs="Segoe UI"/>
        </w:rPr>
        <w:t xml:space="preserve"> </w:t>
      </w:r>
      <w:r w:rsidRPr="0030681F">
        <w:rPr>
          <w:rFonts w:ascii="Segoe UI" w:hAnsi="Segoe UI" w:cs="Segoe UI"/>
        </w:rPr>
        <w:tab/>
      </w:r>
      <w:r w:rsidRPr="0030681F">
        <w:rPr>
          <w:rFonts w:ascii="Segoe UI" w:hAnsi="Segoe UI" w:cs="Segoe UI"/>
          <w:b/>
        </w:rPr>
        <w:t>Platforma Uniwersytetu Śląskiego - Edukacja w chmurach</w:t>
      </w:r>
    </w:p>
    <w:p w14:paraId="2719CBB7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Kategoria: e-zasoby</w:t>
      </w:r>
    </w:p>
    <w:p w14:paraId="2719CBB8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Link: </w:t>
      </w:r>
      <w:hyperlink r:id="rId13">
        <w:r w:rsidRPr="0030681F">
          <w:rPr>
            <w:rFonts w:ascii="Segoe UI" w:hAnsi="Segoe UI" w:cs="Segoe UI"/>
            <w:color w:val="0000FF"/>
            <w:u w:val="single"/>
          </w:rPr>
          <w:t>https://www.youtube.com/channel/UC_diEMKniSs-7OHhhLCfQiw/feed</w:t>
        </w:r>
      </w:hyperlink>
    </w:p>
    <w:p w14:paraId="2719CBB9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Bardzo krótkie filmiki animowane na tematy związane z przedsiębiorczością, np. “Rodzaje działalności”, “Cechy przedsiębiorcy”. Filmiki mogą stanowić doskonały materiał wyjściowy do dyskusji, pracy grupowej lub jako materiał do „odwróconej lekcji”.</w:t>
      </w:r>
    </w:p>
    <w:p w14:paraId="2719CBBA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BBB" w14:textId="77777777" w:rsidR="00682B4F" w:rsidRPr="0030681F" w:rsidRDefault="0030681F">
      <w:pPr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30681F">
        <w:rPr>
          <w:rFonts w:ascii="Segoe UI" w:hAnsi="Segoe UI" w:cs="Segoe UI"/>
          <w:b/>
        </w:rPr>
        <w:t>4.</w:t>
      </w:r>
      <w:r w:rsidRPr="0030681F">
        <w:rPr>
          <w:rFonts w:ascii="Segoe UI" w:hAnsi="Segoe UI" w:cs="Segoe UI"/>
        </w:rPr>
        <w:tab/>
      </w:r>
      <w:r w:rsidRPr="0030681F">
        <w:rPr>
          <w:rFonts w:ascii="Segoe UI" w:hAnsi="Segoe UI" w:cs="Segoe UI"/>
          <w:b/>
        </w:rPr>
        <w:t>TED - wystąpienia dot. przedsiębiorczości</w:t>
      </w:r>
    </w:p>
    <w:p w14:paraId="2719CBBC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Kategoria: e-zasoby</w:t>
      </w:r>
    </w:p>
    <w:p w14:paraId="2719CBBD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  <w:color w:val="1155CC"/>
          <w:u w:val="single"/>
          <w:lang w:val="en-US"/>
        </w:rPr>
      </w:pPr>
      <w:r w:rsidRPr="0030681F">
        <w:rPr>
          <w:rFonts w:ascii="Segoe UI" w:hAnsi="Segoe UI" w:cs="Segoe UI"/>
          <w:lang w:val="en-US"/>
        </w:rPr>
        <w:t xml:space="preserve">Link: </w:t>
      </w:r>
      <w:hyperlink r:id="rId14">
        <w:r w:rsidRPr="0030681F">
          <w:rPr>
            <w:rFonts w:ascii="Segoe UI" w:hAnsi="Segoe UI" w:cs="Segoe UI"/>
            <w:color w:val="0000FF"/>
            <w:u w:val="single"/>
            <w:lang w:val="en-US"/>
          </w:rPr>
          <w:t>https://www.ted.com/</w:t>
        </w:r>
      </w:hyperlink>
    </w:p>
    <w:p w14:paraId="2719CBBE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Platforma z filmami wideo (trwają około 20 minut) z wystąpień podczas konferencji TED (Technology, Entertainment and Design – Technologia, Rozrywka i Design). Wśród najważniejszych prelegentów znalazło się wielu wybitnych naukowców, polityków, przedsiębiorców i działaczy społecznych, np. Bill Gates, Bill Clinton. Większość nagrań jest w języku angielskim, jednak każde z nich zawiera napisy, </w:t>
      </w:r>
      <w:r w:rsidRPr="0030681F">
        <w:rPr>
          <w:rFonts w:ascii="Segoe UI" w:hAnsi="Segoe UI" w:cs="Segoe UI"/>
        </w:rPr>
        <w:br/>
        <w:t xml:space="preserve">a część transkrypcji przetłumaczono na język polski (trzeba zmienić ustawienia). Platforma umożliwia wyszukanie wystąpień według kategorii – w naszym przypadku sprawdzi się kategoria “business”. </w:t>
      </w:r>
    </w:p>
    <w:p w14:paraId="2719CBBF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Przykładowe wystąpienia: </w:t>
      </w:r>
    </w:p>
    <w:p w14:paraId="2719CBC0" w14:textId="77777777" w:rsidR="00682B4F" w:rsidRPr="0030681F" w:rsidRDefault="003068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  <w:lang w:val="en-US"/>
        </w:rPr>
      </w:pPr>
      <w:r w:rsidRPr="0030681F">
        <w:rPr>
          <w:rFonts w:ascii="Segoe UI" w:hAnsi="Segoe UI" w:cs="Segoe UI"/>
          <w:color w:val="000000"/>
          <w:lang w:val="en-US"/>
        </w:rPr>
        <w:t>“The link between unemployment and terrorism” (</w:t>
      </w:r>
      <w:proofErr w:type="spellStart"/>
      <w:r w:rsidRPr="0030681F">
        <w:rPr>
          <w:rFonts w:ascii="Segoe UI" w:hAnsi="Segoe UI" w:cs="Segoe UI"/>
          <w:color w:val="000000"/>
          <w:lang w:val="en-US"/>
        </w:rPr>
        <w:t>Związek</w:t>
      </w:r>
      <w:proofErr w:type="spellEnd"/>
      <w:r w:rsidRPr="0030681F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 w:rsidRPr="0030681F">
        <w:rPr>
          <w:rFonts w:ascii="Segoe UI" w:hAnsi="Segoe UI" w:cs="Segoe UI"/>
          <w:color w:val="000000"/>
          <w:lang w:val="en-US"/>
        </w:rPr>
        <w:t>między</w:t>
      </w:r>
      <w:proofErr w:type="spellEnd"/>
      <w:r w:rsidRPr="0030681F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 w:rsidRPr="0030681F">
        <w:rPr>
          <w:rFonts w:ascii="Segoe UI" w:hAnsi="Segoe UI" w:cs="Segoe UI"/>
          <w:color w:val="000000"/>
          <w:lang w:val="en-US"/>
        </w:rPr>
        <w:t>terroryzmem</w:t>
      </w:r>
      <w:proofErr w:type="spellEnd"/>
      <w:r w:rsidRPr="0030681F">
        <w:rPr>
          <w:rFonts w:ascii="Segoe UI" w:hAnsi="Segoe UI" w:cs="Segoe UI"/>
          <w:color w:val="000000"/>
          <w:lang w:val="en-US"/>
        </w:rPr>
        <w:t xml:space="preserve">, </w:t>
      </w:r>
      <w:r w:rsidRPr="0030681F">
        <w:rPr>
          <w:rFonts w:ascii="Segoe UI" w:hAnsi="Segoe UI" w:cs="Segoe UI"/>
          <w:color w:val="000000"/>
          <w:lang w:val="en-US"/>
        </w:rPr>
        <w:br/>
        <w:t xml:space="preserve">a </w:t>
      </w:r>
      <w:proofErr w:type="spellStart"/>
      <w:r w:rsidRPr="0030681F">
        <w:rPr>
          <w:rFonts w:ascii="Segoe UI" w:hAnsi="Segoe UI" w:cs="Segoe UI"/>
          <w:color w:val="000000"/>
          <w:lang w:val="en-US"/>
        </w:rPr>
        <w:t>bezrobociem</w:t>
      </w:r>
      <w:proofErr w:type="spellEnd"/>
      <w:r w:rsidRPr="0030681F">
        <w:rPr>
          <w:rFonts w:ascii="Segoe UI" w:hAnsi="Segoe UI" w:cs="Segoe UI"/>
          <w:color w:val="000000"/>
          <w:lang w:val="en-US"/>
        </w:rPr>
        <w:t xml:space="preserve">) - Mohamed Ali </w:t>
      </w:r>
      <w:hyperlink r:id="rId15">
        <w:r w:rsidRPr="0030681F">
          <w:rPr>
            <w:rFonts w:ascii="Segoe UI" w:hAnsi="Segoe UI" w:cs="Segoe UI"/>
            <w:color w:val="0000FF"/>
            <w:u w:val="single"/>
            <w:lang w:val="en-US"/>
          </w:rPr>
          <w:t>https://www.ted.com/talks/mohamed_ali_the_link_between_unemployment_and_terrorism?utm_campaign=tedspread&amp;utm_medium=referral&amp;utm_source=tedcomshare</w:t>
        </w:r>
      </w:hyperlink>
    </w:p>
    <w:p w14:paraId="2719CBC1" w14:textId="77777777" w:rsidR="00682B4F" w:rsidRPr="0030681F" w:rsidRDefault="003068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30681F">
        <w:rPr>
          <w:rFonts w:ascii="Segoe UI" w:hAnsi="Segoe UI" w:cs="Segoe UI"/>
          <w:color w:val="000000"/>
        </w:rPr>
        <w:t>“</w:t>
      </w:r>
      <w:proofErr w:type="spellStart"/>
      <w:r w:rsidRPr="0030681F">
        <w:rPr>
          <w:rFonts w:ascii="Segoe UI" w:hAnsi="Segoe UI" w:cs="Segoe UI"/>
          <w:color w:val="000000"/>
        </w:rPr>
        <w:t>Let's</w:t>
      </w:r>
      <w:proofErr w:type="spellEnd"/>
      <w:r w:rsidRPr="0030681F">
        <w:rPr>
          <w:rFonts w:ascii="Segoe UI" w:hAnsi="Segoe UI" w:cs="Segoe UI"/>
          <w:color w:val="000000"/>
        </w:rPr>
        <w:t xml:space="preserve"> </w:t>
      </w:r>
      <w:proofErr w:type="spellStart"/>
      <w:r w:rsidRPr="0030681F">
        <w:rPr>
          <w:rFonts w:ascii="Segoe UI" w:hAnsi="Segoe UI" w:cs="Segoe UI"/>
          <w:color w:val="000000"/>
        </w:rPr>
        <w:t>raise</w:t>
      </w:r>
      <w:proofErr w:type="spellEnd"/>
      <w:r w:rsidRPr="0030681F">
        <w:rPr>
          <w:rFonts w:ascii="Segoe UI" w:hAnsi="Segoe UI" w:cs="Segoe UI"/>
          <w:color w:val="000000"/>
        </w:rPr>
        <w:t xml:space="preserve"> </w:t>
      </w:r>
      <w:proofErr w:type="spellStart"/>
      <w:r w:rsidRPr="0030681F">
        <w:rPr>
          <w:rFonts w:ascii="Segoe UI" w:hAnsi="Segoe UI" w:cs="Segoe UI"/>
          <w:color w:val="000000"/>
        </w:rPr>
        <w:t>kids</w:t>
      </w:r>
      <w:proofErr w:type="spellEnd"/>
      <w:r w:rsidRPr="0030681F">
        <w:rPr>
          <w:rFonts w:ascii="Segoe UI" w:hAnsi="Segoe UI" w:cs="Segoe UI"/>
          <w:color w:val="000000"/>
        </w:rPr>
        <w:t xml:space="preserve"> to be </w:t>
      </w:r>
      <w:proofErr w:type="spellStart"/>
      <w:r w:rsidRPr="0030681F">
        <w:rPr>
          <w:rFonts w:ascii="Segoe UI" w:hAnsi="Segoe UI" w:cs="Segoe UI"/>
          <w:color w:val="000000"/>
        </w:rPr>
        <w:t>entrepreneurs</w:t>
      </w:r>
      <w:proofErr w:type="spellEnd"/>
      <w:r w:rsidRPr="0030681F">
        <w:rPr>
          <w:rFonts w:ascii="Segoe UI" w:hAnsi="Segoe UI" w:cs="Segoe UI"/>
          <w:color w:val="000000"/>
        </w:rPr>
        <w:t xml:space="preserve">” (Wychowajmy dzieciaki na przedsiębiorców) - Cameron Herold </w:t>
      </w:r>
      <w:hyperlink r:id="rId16">
        <w:r w:rsidRPr="0030681F">
          <w:rPr>
            <w:rFonts w:ascii="Segoe UI" w:hAnsi="Segoe UI" w:cs="Segoe UI"/>
            <w:color w:val="1155CC"/>
            <w:u w:val="single"/>
          </w:rPr>
          <w:t>https://www.ted.com/talks/cameron_herold_let_s_raise_kids_to_be_entrepreneurs?utm_campaign=tedspread&amp;utm_medium=referral&amp;utm_source=tedcomshare</w:t>
        </w:r>
      </w:hyperlink>
    </w:p>
    <w:p w14:paraId="2719CBC2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  <w:b/>
          <w:color w:val="222222"/>
          <w:highlight w:val="white"/>
        </w:rPr>
      </w:pPr>
    </w:p>
    <w:p w14:paraId="2719CBC3" w14:textId="77777777" w:rsidR="00682B4F" w:rsidRPr="0030681F" w:rsidRDefault="0030681F">
      <w:pPr>
        <w:spacing w:before="120" w:after="0" w:line="240" w:lineRule="auto"/>
        <w:ind w:left="426" w:hanging="426"/>
        <w:rPr>
          <w:rFonts w:ascii="Segoe UI" w:hAnsi="Segoe UI" w:cs="Segoe UI"/>
          <w:b/>
          <w:color w:val="222222"/>
        </w:rPr>
      </w:pPr>
      <w:r w:rsidRPr="0030681F">
        <w:rPr>
          <w:rFonts w:ascii="Segoe UI" w:hAnsi="Segoe UI" w:cs="Segoe UI"/>
          <w:b/>
          <w:color w:val="222222"/>
          <w:highlight w:val="white"/>
        </w:rPr>
        <w:t>5.</w:t>
      </w:r>
      <w:r w:rsidRPr="0030681F">
        <w:rPr>
          <w:rFonts w:ascii="Segoe UI" w:hAnsi="Segoe UI" w:cs="Segoe UI"/>
          <w:b/>
          <w:color w:val="222222"/>
        </w:rPr>
        <w:t xml:space="preserve"> </w:t>
      </w:r>
      <w:r w:rsidRPr="0030681F">
        <w:rPr>
          <w:rFonts w:ascii="Segoe UI" w:hAnsi="Segoe UI" w:cs="Segoe UI"/>
          <w:b/>
        </w:rPr>
        <w:t xml:space="preserve">Mapa Karier </w:t>
      </w:r>
    </w:p>
    <w:p w14:paraId="2719CBC4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Kategoria: portal edukacyjny</w:t>
      </w:r>
    </w:p>
    <w:p w14:paraId="2719CBC5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Link: </w:t>
      </w:r>
      <w:hyperlink r:id="rId17">
        <w:r w:rsidRPr="0030681F">
          <w:rPr>
            <w:rFonts w:ascii="Segoe UI" w:hAnsi="Segoe UI" w:cs="Segoe UI"/>
            <w:color w:val="0000FF"/>
            <w:u w:val="single"/>
          </w:rPr>
          <w:t>https://mapakarier.org/</w:t>
        </w:r>
      </w:hyperlink>
    </w:p>
    <w:p w14:paraId="2719CBC6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Mapa Karier to interaktywny portal mający na celu poszerzanie wiedzy dzieci i młodzieży o rynku pracy. Jest dostępna w dwóch wersjach: „Miasto Zawodów” (przeznaczone raczej dla dzieci w wieku przedszkolnym i wczesnoszkolnym) i „Ścieżki Kariery” dla starszych dzieci i młodzieży. Mapę Karier można wykorzystać np. na godzinie wychowawczej, zajęciach z preorientacji zawodowej, orientacji zawodowej i doradztwa zawodowego, a nawet na lekcji przedmiotowej. W dziale “Pomysły na lekcje” znajdują się gry, scenariusze</w:t>
      </w:r>
      <w:r w:rsidRPr="0030681F">
        <w:rPr>
          <w:rFonts w:ascii="Segoe UI" w:hAnsi="Segoe UI" w:cs="Segoe UI"/>
        </w:rPr>
        <w:t xml:space="preserve"> i karty pracy do druku. “Ścieżki kariery” oferują szereg szczegółowych opisów zawodów z określeniem wymagań i umiejętności oraz przykładowych ścieżek edukacyjnych.</w:t>
      </w:r>
      <w:r w:rsidRPr="0030681F">
        <w:rPr>
          <w:rFonts w:ascii="Segoe UI" w:hAnsi="Segoe UI" w:cs="Segoe UI"/>
        </w:rPr>
        <w:br/>
      </w:r>
    </w:p>
    <w:p w14:paraId="2719CBC7" w14:textId="77777777" w:rsidR="00682B4F" w:rsidRPr="0030681F" w:rsidRDefault="0030681F">
      <w:pPr>
        <w:rPr>
          <w:rFonts w:ascii="Segoe UI" w:hAnsi="Segoe UI" w:cs="Segoe UI"/>
        </w:rPr>
      </w:pPr>
      <w:r w:rsidRPr="0030681F">
        <w:rPr>
          <w:rFonts w:ascii="Segoe UI" w:hAnsi="Segoe UI" w:cs="Segoe UI"/>
        </w:rPr>
        <w:br w:type="page"/>
      </w:r>
    </w:p>
    <w:p w14:paraId="2719CBC8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BC9" w14:textId="77777777" w:rsidR="00682B4F" w:rsidRPr="0030681F" w:rsidRDefault="0030681F">
      <w:pPr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30681F">
        <w:rPr>
          <w:rFonts w:ascii="Segoe UI" w:hAnsi="Segoe UI" w:cs="Segoe UI"/>
          <w:b/>
        </w:rPr>
        <w:t>6.</w:t>
      </w:r>
      <w:r w:rsidRPr="0030681F">
        <w:rPr>
          <w:rFonts w:ascii="Segoe UI" w:hAnsi="Segoe UI" w:cs="Segoe UI"/>
          <w:b/>
        </w:rPr>
        <w:tab/>
        <w:t>Portal Narodowego Banku Polskiego - Dydaktyka</w:t>
      </w:r>
    </w:p>
    <w:p w14:paraId="2719CBCA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Kategoria: portal edukacyjny</w:t>
      </w:r>
    </w:p>
    <w:p w14:paraId="2719CBCB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  <w:lang w:val="en-US"/>
        </w:rPr>
      </w:pPr>
      <w:r w:rsidRPr="0030681F">
        <w:rPr>
          <w:rFonts w:ascii="Segoe UI" w:hAnsi="Segoe UI" w:cs="Segoe UI"/>
          <w:lang w:val="en-US"/>
        </w:rPr>
        <w:t xml:space="preserve">Link: </w:t>
      </w:r>
      <w:hyperlink r:id="rId18">
        <w:r w:rsidRPr="0030681F">
          <w:rPr>
            <w:rFonts w:ascii="Segoe UI" w:hAnsi="Segoe UI" w:cs="Segoe UI"/>
            <w:color w:val="0000FF"/>
            <w:u w:val="single"/>
            <w:lang w:val="en-US"/>
          </w:rPr>
          <w:t>https://www.nbportal.pl/dydaktyka/scenariusze-lekcji</w:t>
        </w:r>
      </w:hyperlink>
    </w:p>
    <w:p w14:paraId="2719CBCC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Scenariusze lekcji przeznaczone są dla nauczycieli prowadzących lekcje z uczniami klas VII i VIII oraz szkół ponadpodstawowych. Wśród tematów: formy organizacyjne przedsiębiorstw, produktywność, podział pracy i inwestycje w kapitał ludzki, wskazówki, jak przygotować się do rozmowy w sprawie pracy, działalność gospodarcza, rynek konkurencji i monopolu, itd.</w:t>
      </w:r>
      <w:r w:rsidRPr="0030681F">
        <w:rPr>
          <w:rFonts w:ascii="Segoe UI" w:hAnsi="Segoe UI" w:cs="Segoe UI"/>
        </w:rPr>
        <w:br/>
      </w:r>
    </w:p>
    <w:p w14:paraId="2719CBCD" w14:textId="77777777" w:rsidR="00682B4F" w:rsidRPr="0030681F" w:rsidRDefault="0030681F">
      <w:pPr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30681F">
        <w:rPr>
          <w:rFonts w:ascii="Segoe UI" w:hAnsi="Segoe UI" w:cs="Segoe UI"/>
          <w:b/>
        </w:rPr>
        <w:t>7.</w:t>
      </w:r>
      <w:r w:rsidRPr="0030681F">
        <w:rPr>
          <w:rFonts w:ascii="Segoe UI" w:hAnsi="Segoe UI" w:cs="Segoe UI"/>
          <w:b/>
        </w:rPr>
        <w:tab/>
        <w:t>Komiksy ekonomiczne</w:t>
      </w:r>
    </w:p>
    <w:p w14:paraId="2719CBCE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Kategoria: Portal edukacyjny</w:t>
      </w:r>
    </w:p>
    <w:p w14:paraId="2719CBCF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Link: </w:t>
      </w:r>
      <w:hyperlink r:id="rId19">
        <w:r w:rsidRPr="0030681F">
          <w:rPr>
            <w:rFonts w:ascii="Segoe UI" w:hAnsi="Segoe UI" w:cs="Segoe UI"/>
            <w:color w:val="0000FF"/>
            <w:u w:val="single"/>
          </w:rPr>
          <w:t>https://www.komiksy-ekonomiczne.pl/</w:t>
        </w:r>
      </w:hyperlink>
    </w:p>
    <w:p w14:paraId="2719CBD0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Komisy Ekonomiczne to innowacyjny projekt edukacyjny, prowadzony od 2008 roku przez </w:t>
      </w:r>
      <w:hyperlink r:id="rId20">
        <w:r w:rsidRPr="0030681F">
          <w:rPr>
            <w:rFonts w:ascii="Segoe UI" w:hAnsi="Segoe UI" w:cs="Segoe UI"/>
            <w:color w:val="1155CC"/>
            <w:u w:val="single"/>
          </w:rPr>
          <w:t>Forum Obywatelskiego Rozwoju</w:t>
        </w:r>
      </w:hyperlink>
      <w:r w:rsidRPr="0030681F">
        <w:rPr>
          <w:rFonts w:ascii="Segoe UI" w:hAnsi="Segoe UI" w:cs="Segoe UI"/>
        </w:rPr>
        <w:t xml:space="preserve"> we współpracy z Fundacją Santander Bank S.A. i Eko Cykl Organizacja Odzysku Opakowań S.A. pod patronatem Ministerstwa Edukacji Narodowej i Ośrodka Rozwoju Edukacji. Celem portalu jest przedstawienie zagadnień związanych z gospodarką w przystępnej formie obrazkowej, ciekawej dla odbiorcy w każdym wieku. Na portalu znajdziemy: komiksy, animacje, scenariusze lekcji.</w:t>
      </w:r>
      <w:r w:rsidRPr="0030681F">
        <w:rPr>
          <w:rFonts w:ascii="Segoe UI" w:hAnsi="Segoe UI" w:cs="Segoe UI"/>
        </w:rPr>
        <w:br/>
      </w:r>
    </w:p>
    <w:p w14:paraId="2719CBD1" w14:textId="77777777" w:rsidR="00682B4F" w:rsidRPr="0030681F" w:rsidRDefault="0030681F">
      <w:pPr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30681F">
        <w:rPr>
          <w:rFonts w:ascii="Segoe UI" w:hAnsi="Segoe UI" w:cs="Segoe UI"/>
          <w:b/>
        </w:rPr>
        <w:t>8.</w:t>
      </w:r>
      <w:r w:rsidRPr="0030681F">
        <w:rPr>
          <w:rFonts w:ascii="Segoe UI" w:hAnsi="Segoe UI" w:cs="Segoe UI"/>
          <w:b/>
        </w:rPr>
        <w:tab/>
        <w:t>Poradnik Młodego Lean Lidera</w:t>
      </w:r>
    </w:p>
    <w:p w14:paraId="2719CBD2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Kategoria: e-zasób</w:t>
      </w:r>
    </w:p>
    <w:p w14:paraId="2719CBD3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r w:rsidRPr="0030681F">
        <w:rPr>
          <w:rFonts w:ascii="Segoe UI" w:hAnsi="Segoe UI" w:cs="Segoe UI"/>
        </w:rPr>
        <w:t xml:space="preserve">Link: </w:t>
      </w:r>
      <w:hyperlink r:id="rId21">
        <w:r w:rsidRPr="0030681F">
          <w:rPr>
            <w:rFonts w:ascii="Segoe UI" w:hAnsi="Segoe UI" w:cs="Segoe UI"/>
            <w:color w:val="0000FF"/>
            <w:u w:val="single"/>
          </w:rPr>
          <w:t>https://drive.google.com/file/d/1BZrdWlUAIAYULM-1c4rsxxeEesysIRgP/view</w:t>
        </w:r>
      </w:hyperlink>
    </w:p>
    <w:p w14:paraId="2719CBD4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Materiał opracowany przez Fundację Lean </w:t>
      </w:r>
      <w:proofErr w:type="spellStart"/>
      <w:r w:rsidRPr="0030681F">
        <w:rPr>
          <w:rFonts w:ascii="Segoe UI" w:hAnsi="Segoe UI" w:cs="Segoe UI"/>
        </w:rPr>
        <w:t>Education</w:t>
      </w:r>
      <w:proofErr w:type="spellEnd"/>
      <w:r w:rsidRPr="0030681F">
        <w:rPr>
          <w:rFonts w:ascii="Segoe UI" w:hAnsi="Segoe UI" w:cs="Segoe UI"/>
        </w:rPr>
        <w:t xml:space="preserve"> na potrzeby programu Młody </w:t>
      </w:r>
      <w:proofErr w:type="spellStart"/>
      <w:r w:rsidRPr="0030681F">
        <w:rPr>
          <w:rFonts w:ascii="Segoe UI" w:hAnsi="Segoe UI" w:cs="Segoe UI"/>
        </w:rPr>
        <w:t>Lean.Leader</w:t>
      </w:r>
      <w:proofErr w:type="spellEnd"/>
      <w:r w:rsidRPr="0030681F">
        <w:rPr>
          <w:rFonts w:ascii="Segoe UI" w:hAnsi="Segoe UI" w:cs="Segoe UI"/>
        </w:rPr>
        <w:t xml:space="preserve">. Lean </w:t>
      </w:r>
      <w:proofErr w:type="spellStart"/>
      <w:r w:rsidRPr="0030681F">
        <w:rPr>
          <w:rFonts w:ascii="Segoe UI" w:hAnsi="Segoe UI" w:cs="Segoe UI"/>
        </w:rPr>
        <w:t>Thinking</w:t>
      </w:r>
      <w:proofErr w:type="spellEnd"/>
      <w:r w:rsidRPr="0030681F">
        <w:rPr>
          <w:rFonts w:ascii="Segoe UI" w:hAnsi="Segoe UI" w:cs="Segoe UI"/>
        </w:rPr>
        <w:t xml:space="preserve"> to japońska filozofia działania i koncepcja z rodowodem biznesowym z firmy Toyota. Bazuje ona na 10 zasadach </w:t>
      </w:r>
      <w:proofErr w:type="spellStart"/>
      <w:r w:rsidRPr="0030681F">
        <w:rPr>
          <w:rFonts w:ascii="Segoe UI" w:hAnsi="Segoe UI" w:cs="Segoe UI"/>
        </w:rPr>
        <w:t>kaizen</w:t>
      </w:r>
      <w:proofErr w:type="spellEnd"/>
      <w:r w:rsidRPr="0030681F">
        <w:rPr>
          <w:rFonts w:ascii="Segoe UI" w:hAnsi="Segoe UI" w:cs="Segoe UI"/>
        </w:rPr>
        <w:t xml:space="preserve">, których celem jest rozwijanie świadomej aktywności w podejmowanych działaniach. Według autorów programu, Młody Lean Lider to przyszły pracownik europejskiego rynku pracy, którego pożądają pracodawcy, dzięki temu, że stosuje koncepcję Lean </w:t>
      </w:r>
      <w:proofErr w:type="spellStart"/>
      <w:r w:rsidRPr="0030681F">
        <w:rPr>
          <w:rFonts w:ascii="Segoe UI" w:hAnsi="Segoe UI" w:cs="Segoe UI"/>
        </w:rPr>
        <w:t>Thinking</w:t>
      </w:r>
      <w:proofErr w:type="spellEnd"/>
      <w:r w:rsidRPr="0030681F">
        <w:rPr>
          <w:rFonts w:ascii="Segoe UI" w:hAnsi="Segoe UI" w:cs="Segoe UI"/>
        </w:rPr>
        <w:t xml:space="preserve"> w swoich działaniach. Poradnik zawiera karty </w:t>
      </w:r>
      <w:proofErr w:type="spellStart"/>
      <w:r w:rsidRPr="0030681F">
        <w:rPr>
          <w:rFonts w:ascii="Segoe UI" w:hAnsi="Segoe UI" w:cs="Segoe UI"/>
        </w:rPr>
        <w:t>Kamishibai</w:t>
      </w:r>
      <w:proofErr w:type="spellEnd"/>
      <w:r w:rsidRPr="0030681F">
        <w:rPr>
          <w:rFonts w:ascii="Segoe UI" w:hAnsi="Segoe UI" w:cs="Segoe UI"/>
        </w:rPr>
        <w:t xml:space="preserve"> </w:t>
      </w:r>
      <w:proofErr w:type="spellStart"/>
      <w:r w:rsidRPr="0030681F">
        <w:rPr>
          <w:rFonts w:ascii="Segoe UI" w:hAnsi="Segoe UI" w:cs="Segoe UI"/>
        </w:rPr>
        <w:t>Muda</w:t>
      </w:r>
      <w:proofErr w:type="spellEnd"/>
      <w:r w:rsidRPr="0030681F">
        <w:rPr>
          <w:rFonts w:ascii="Segoe UI" w:hAnsi="Segoe UI" w:cs="Segoe UI"/>
        </w:rPr>
        <w:t xml:space="preserve"> wspierające proces pod</w:t>
      </w:r>
      <w:r w:rsidRPr="0030681F">
        <w:rPr>
          <w:rFonts w:ascii="Segoe UI" w:hAnsi="Segoe UI" w:cs="Segoe UI"/>
        </w:rPr>
        <w:t xml:space="preserve">noszenia efektywności podczas realizacji projektów/zadań. Oprócz tego w poradniku znajdują się sposoby na wyznaczanie celów (metoda Smart-er, 5Why, diagram </w:t>
      </w:r>
      <w:proofErr w:type="spellStart"/>
      <w:r w:rsidRPr="0030681F">
        <w:rPr>
          <w:rFonts w:ascii="Segoe UI" w:hAnsi="Segoe UI" w:cs="Segoe UI"/>
        </w:rPr>
        <w:t>Ishikawy</w:t>
      </w:r>
      <w:proofErr w:type="spellEnd"/>
      <w:r w:rsidRPr="0030681F">
        <w:rPr>
          <w:rFonts w:ascii="Segoe UI" w:hAnsi="Segoe UI" w:cs="Segoe UI"/>
        </w:rPr>
        <w:t>) i podejmowanie decyzji.</w:t>
      </w:r>
    </w:p>
    <w:p w14:paraId="2719CBD5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BD6" w14:textId="77777777" w:rsidR="00682B4F" w:rsidRPr="0030681F" w:rsidRDefault="00306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proofErr w:type="spellStart"/>
      <w:r w:rsidRPr="0030681F">
        <w:rPr>
          <w:rFonts w:ascii="Segoe UI" w:hAnsi="Segoe UI" w:cs="Segoe UI"/>
          <w:b/>
          <w:color w:val="000000"/>
        </w:rPr>
        <w:t>Trello</w:t>
      </w:r>
      <w:proofErr w:type="spellEnd"/>
    </w:p>
    <w:p w14:paraId="2719CBD7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Kategoria: aplikacja/narzędzie</w:t>
      </w:r>
    </w:p>
    <w:p w14:paraId="2719CBD8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Link: </w:t>
      </w:r>
      <w:hyperlink r:id="rId22">
        <w:r w:rsidRPr="0030681F">
          <w:rPr>
            <w:rFonts w:ascii="Segoe UI" w:hAnsi="Segoe UI" w:cs="Segoe UI"/>
            <w:color w:val="1155CC"/>
            <w:u w:val="single"/>
          </w:rPr>
          <w:t>https://trello.com/</w:t>
        </w:r>
      </w:hyperlink>
    </w:p>
    <w:p w14:paraId="2719CBD9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Aplikacja </w:t>
      </w:r>
      <w:proofErr w:type="spellStart"/>
      <w:r w:rsidRPr="0030681F">
        <w:rPr>
          <w:rFonts w:ascii="Segoe UI" w:hAnsi="Segoe UI" w:cs="Segoe UI"/>
        </w:rPr>
        <w:t>Trello</w:t>
      </w:r>
      <w:proofErr w:type="spellEnd"/>
      <w:r w:rsidRPr="0030681F">
        <w:rPr>
          <w:rFonts w:ascii="Segoe UI" w:hAnsi="Segoe UI" w:cs="Segoe UI"/>
        </w:rPr>
        <w:t xml:space="preserve"> służy do organizacji pracy w projektach. Umożliwia bliższą współpracę i wykonywanie większej liczby zadań. Tablice, listy i karty </w:t>
      </w:r>
      <w:proofErr w:type="spellStart"/>
      <w:r w:rsidRPr="0030681F">
        <w:rPr>
          <w:rFonts w:ascii="Segoe UI" w:hAnsi="Segoe UI" w:cs="Segoe UI"/>
        </w:rPr>
        <w:t>Trello</w:t>
      </w:r>
      <w:proofErr w:type="spellEnd"/>
      <w:r w:rsidRPr="0030681F">
        <w:rPr>
          <w:rFonts w:ascii="Segoe UI" w:hAnsi="Segoe UI" w:cs="Segoe UI"/>
        </w:rPr>
        <w:t xml:space="preserve"> umożliwiają organizację i szeregowanie zadań </w:t>
      </w:r>
      <w:r w:rsidRPr="0030681F">
        <w:rPr>
          <w:rFonts w:ascii="Segoe UI" w:hAnsi="Segoe UI" w:cs="Segoe UI"/>
        </w:rPr>
        <w:br/>
        <w:t xml:space="preserve">w projekcie w przystępny, elastyczny i praktyczny sposób. </w:t>
      </w:r>
      <w:proofErr w:type="spellStart"/>
      <w:r w:rsidRPr="0030681F">
        <w:rPr>
          <w:rFonts w:ascii="Segoe UI" w:hAnsi="Segoe UI" w:cs="Segoe UI"/>
        </w:rPr>
        <w:t>Trello</w:t>
      </w:r>
      <w:proofErr w:type="spellEnd"/>
      <w:r w:rsidRPr="0030681F">
        <w:rPr>
          <w:rFonts w:ascii="Segoe UI" w:hAnsi="Segoe UI" w:cs="Segoe UI"/>
        </w:rPr>
        <w:t xml:space="preserve"> warto zaproponować uczniom jako aplikację wspierającą realizację szkolnego projektu lub wsparcie przy pracy zespołowej.</w:t>
      </w:r>
      <w:r w:rsidRPr="0030681F">
        <w:rPr>
          <w:rFonts w:ascii="Segoe UI" w:hAnsi="Segoe UI" w:cs="Segoe UI"/>
        </w:rPr>
        <w:br/>
      </w:r>
    </w:p>
    <w:p w14:paraId="2719CBDA" w14:textId="77777777" w:rsidR="00682B4F" w:rsidRPr="0030681F" w:rsidRDefault="0030681F">
      <w:pPr>
        <w:rPr>
          <w:rFonts w:ascii="Segoe UI" w:hAnsi="Segoe UI" w:cs="Segoe UI"/>
          <w:b/>
        </w:rPr>
      </w:pPr>
      <w:r w:rsidRPr="0030681F">
        <w:rPr>
          <w:rFonts w:ascii="Segoe UI" w:hAnsi="Segoe UI" w:cs="Segoe UI"/>
        </w:rPr>
        <w:br w:type="page"/>
      </w:r>
    </w:p>
    <w:p w14:paraId="2719CBDB" w14:textId="77777777" w:rsidR="00682B4F" w:rsidRPr="0030681F" w:rsidRDefault="00306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proofErr w:type="spellStart"/>
      <w:r w:rsidRPr="0030681F">
        <w:rPr>
          <w:rFonts w:ascii="Segoe UI" w:hAnsi="Segoe UI" w:cs="Segoe UI"/>
          <w:b/>
          <w:color w:val="000000"/>
        </w:rPr>
        <w:lastRenderedPageBreak/>
        <w:t>Slack</w:t>
      </w:r>
      <w:proofErr w:type="spellEnd"/>
    </w:p>
    <w:p w14:paraId="2719CBDC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Kategoria: aplikacja / narzędzie</w:t>
      </w:r>
    </w:p>
    <w:p w14:paraId="2719CBDD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Link: </w:t>
      </w:r>
      <w:hyperlink r:id="rId23">
        <w:r w:rsidRPr="0030681F">
          <w:rPr>
            <w:rFonts w:ascii="Segoe UI" w:hAnsi="Segoe UI" w:cs="Segoe UI"/>
            <w:color w:val="0000FF"/>
            <w:u w:val="single"/>
          </w:rPr>
          <w:t>https://slack.com/</w:t>
        </w:r>
      </w:hyperlink>
    </w:p>
    <w:p w14:paraId="2719CBDE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proofErr w:type="spellStart"/>
      <w:r w:rsidRPr="0030681F">
        <w:rPr>
          <w:rFonts w:ascii="Segoe UI" w:hAnsi="Segoe UI" w:cs="Segoe UI"/>
        </w:rPr>
        <w:t>Slack</w:t>
      </w:r>
      <w:proofErr w:type="spellEnd"/>
      <w:r w:rsidRPr="0030681F">
        <w:rPr>
          <w:rFonts w:ascii="Segoe UI" w:hAnsi="Segoe UI" w:cs="Segoe UI"/>
        </w:rPr>
        <w:t xml:space="preserve"> to darmowa usługa internetowa oparta na chmurze zawierająca zestaw narzędzi i usług służących współpracy zespołowej. Aplikacja pełni rolę komunikatora internetowego umożliwiającego komunikację tekstową oraz głosową wraz z możliwością wysyłania multimediów. W firmach coraz częściej tego typu komunikatory zastępują tradycyjną bieżącą komunikację poprzez e-mail. </w:t>
      </w:r>
      <w:proofErr w:type="spellStart"/>
      <w:r w:rsidRPr="0030681F">
        <w:rPr>
          <w:rFonts w:ascii="Segoe UI" w:hAnsi="Segoe UI" w:cs="Segoe UI"/>
        </w:rPr>
        <w:t>Slack</w:t>
      </w:r>
      <w:proofErr w:type="spellEnd"/>
      <w:r w:rsidRPr="0030681F">
        <w:rPr>
          <w:rFonts w:ascii="Segoe UI" w:hAnsi="Segoe UI" w:cs="Segoe UI"/>
        </w:rPr>
        <w:t xml:space="preserve"> warto zaproponować uczniom jako aplikację wspierającą realizację długoterminowego szkolnego projektu. </w:t>
      </w:r>
    </w:p>
    <w:p w14:paraId="2719CBDF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BE0" w14:textId="77777777" w:rsidR="00682B4F" w:rsidRPr="0030681F" w:rsidRDefault="00306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proofErr w:type="spellStart"/>
      <w:r w:rsidRPr="0030681F">
        <w:rPr>
          <w:rFonts w:ascii="Segoe UI" w:hAnsi="Segoe UI" w:cs="Segoe UI"/>
          <w:b/>
          <w:color w:val="000000"/>
        </w:rPr>
        <w:t>Remember</w:t>
      </w:r>
      <w:proofErr w:type="spellEnd"/>
      <w:r w:rsidRPr="0030681F">
        <w:rPr>
          <w:rFonts w:ascii="Segoe UI" w:hAnsi="Segoe UI" w:cs="Segoe UI"/>
          <w:b/>
          <w:color w:val="000000"/>
        </w:rPr>
        <w:t xml:space="preserve"> The </w:t>
      </w:r>
      <w:proofErr w:type="spellStart"/>
      <w:r w:rsidRPr="0030681F">
        <w:rPr>
          <w:rFonts w:ascii="Segoe UI" w:hAnsi="Segoe UI" w:cs="Segoe UI"/>
          <w:b/>
          <w:color w:val="000000"/>
        </w:rPr>
        <w:t>Milk</w:t>
      </w:r>
      <w:proofErr w:type="spellEnd"/>
    </w:p>
    <w:p w14:paraId="2719CBE1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Kategoria: aplikacja / narzędzie</w:t>
      </w:r>
    </w:p>
    <w:p w14:paraId="2719CBE2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  <w:lang w:val="en-US"/>
        </w:rPr>
      </w:pPr>
      <w:r w:rsidRPr="0030681F">
        <w:rPr>
          <w:rFonts w:ascii="Segoe UI" w:hAnsi="Segoe UI" w:cs="Segoe UI"/>
          <w:lang w:val="en-US"/>
        </w:rPr>
        <w:t xml:space="preserve">Link: </w:t>
      </w:r>
      <w:hyperlink r:id="rId24">
        <w:r w:rsidRPr="0030681F">
          <w:rPr>
            <w:rFonts w:ascii="Segoe UI" w:hAnsi="Segoe UI" w:cs="Segoe UI"/>
            <w:color w:val="0000FF"/>
            <w:u w:val="single"/>
            <w:lang w:val="en-US"/>
          </w:rPr>
          <w:t>https://www.rememberthemilk.com/</w:t>
        </w:r>
      </w:hyperlink>
      <w:r w:rsidRPr="0030681F">
        <w:rPr>
          <w:rFonts w:ascii="Segoe UI" w:hAnsi="Segoe UI" w:cs="Segoe UI"/>
          <w:lang w:val="en-US"/>
        </w:rPr>
        <w:t xml:space="preserve"> </w:t>
      </w:r>
    </w:p>
    <w:p w14:paraId="2719CBE3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Narzędzie do planowania zadań w trybie dziennym i tygodniowym - popularna lista zadań do zrobienia. Zadaniom możemy nadawać priorytety, a aplikacji używać razem z Google </w:t>
      </w:r>
      <w:proofErr w:type="spellStart"/>
      <w:r w:rsidRPr="0030681F">
        <w:rPr>
          <w:rFonts w:ascii="Segoe UI" w:hAnsi="Segoe UI" w:cs="Segoe UI"/>
        </w:rPr>
        <w:t>Calendar</w:t>
      </w:r>
      <w:proofErr w:type="spellEnd"/>
      <w:r w:rsidRPr="0030681F">
        <w:rPr>
          <w:rFonts w:ascii="Segoe UI" w:hAnsi="Segoe UI" w:cs="Segoe UI"/>
        </w:rPr>
        <w:t xml:space="preserve"> </w:t>
      </w:r>
      <w:r w:rsidRPr="0030681F">
        <w:rPr>
          <w:rFonts w:ascii="Segoe UI" w:hAnsi="Segoe UI" w:cs="Segoe UI"/>
        </w:rPr>
        <w:br/>
        <w:t xml:space="preserve">lub </w:t>
      </w:r>
      <w:proofErr w:type="spellStart"/>
      <w:r w:rsidRPr="0030681F">
        <w:rPr>
          <w:rFonts w:ascii="Segoe UI" w:hAnsi="Segoe UI" w:cs="Segoe UI"/>
        </w:rPr>
        <w:t>iGoogle</w:t>
      </w:r>
      <w:proofErr w:type="spellEnd"/>
      <w:r w:rsidRPr="0030681F">
        <w:rPr>
          <w:rFonts w:ascii="Segoe UI" w:hAnsi="Segoe UI" w:cs="Segoe UI"/>
        </w:rPr>
        <w:t xml:space="preserve">. </w:t>
      </w:r>
    </w:p>
    <w:p w14:paraId="2719CBE4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BE5" w14:textId="77777777" w:rsidR="00682B4F" w:rsidRPr="0030681F" w:rsidRDefault="00306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proofErr w:type="spellStart"/>
      <w:r w:rsidRPr="0030681F">
        <w:rPr>
          <w:rFonts w:ascii="Segoe UI" w:hAnsi="Segoe UI" w:cs="Segoe UI"/>
          <w:b/>
          <w:color w:val="000000"/>
        </w:rPr>
        <w:t>Doodle</w:t>
      </w:r>
      <w:proofErr w:type="spellEnd"/>
    </w:p>
    <w:p w14:paraId="2719CBE6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Kategoria: Aplikacja/narzędzie</w:t>
      </w:r>
    </w:p>
    <w:p w14:paraId="2719CBE7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Link: </w:t>
      </w:r>
      <w:hyperlink r:id="rId25">
        <w:r w:rsidRPr="0030681F">
          <w:rPr>
            <w:rFonts w:ascii="Segoe UI" w:hAnsi="Segoe UI" w:cs="Segoe UI"/>
            <w:color w:val="0000FF"/>
            <w:u w:val="single"/>
          </w:rPr>
          <w:t>https://doodle.com/</w:t>
        </w:r>
      </w:hyperlink>
    </w:p>
    <w:p w14:paraId="2719CBE8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Proste narzędzie do planowania spotkań - pozwala ustalić termin spotkania dogodny dla dużej liczby uczestników. Wpisujemy kilka terminów, wysyłamy link, a uczestnicy głosują na terminy dla nich dogodne, mając jednocześnie wgląd w terminy preferowane przez innych zaproszonych. Aplikacja </w:t>
      </w:r>
      <w:r w:rsidRPr="0030681F">
        <w:rPr>
          <w:rFonts w:ascii="Segoe UI" w:hAnsi="Segoe UI" w:cs="Segoe UI"/>
        </w:rPr>
        <w:br/>
        <w:t xml:space="preserve">w praktyczny sposób rozwiązuje problem ustalania najlepszego terminu dla większej grupy. </w:t>
      </w:r>
    </w:p>
    <w:p w14:paraId="2719CBE9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  <w:b/>
        </w:rPr>
      </w:pPr>
    </w:p>
    <w:p w14:paraId="2719CBEA" w14:textId="77777777" w:rsidR="00682B4F" w:rsidRPr="0030681F" w:rsidRDefault="00306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30681F">
        <w:rPr>
          <w:rFonts w:ascii="Segoe UI" w:hAnsi="Segoe UI" w:cs="Segoe UI"/>
          <w:b/>
          <w:color w:val="000000"/>
        </w:rPr>
        <w:t>Młodzi Przedsiębiorczy - projekt Centrum Edukacji Obywatelskiej</w:t>
      </w:r>
    </w:p>
    <w:p w14:paraId="2719CBEB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Kategoria: portal edukacyjny</w:t>
      </w:r>
    </w:p>
    <w:p w14:paraId="2719CBEC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Link: </w:t>
      </w:r>
      <w:hyperlink r:id="rId26">
        <w:r w:rsidRPr="0030681F">
          <w:rPr>
            <w:rFonts w:ascii="Segoe UI" w:hAnsi="Segoe UI" w:cs="Segoe UI"/>
            <w:color w:val="0000FF"/>
            <w:u w:val="single"/>
          </w:rPr>
          <w:t>https://przedsiebiorczy.ceo.org.pl/</w:t>
        </w:r>
      </w:hyperlink>
    </w:p>
    <w:p w14:paraId="2719CBED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Strona projektu “Młodzi Przedsiębiorczy” realizowanego przez fundację Centrum Edukacji Obywatelskiej. Wśród dostępnych materiałów znajdziemy m.in.:</w:t>
      </w:r>
    </w:p>
    <w:p w14:paraId="2719CBEE" w14:textId="77777777" w:rsidR="00682B4F" w:rsidRPr="0030681F" w:rsidRDefault="003068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</w:rPr>
      </w:pPr>
      <w:r w:rsidRPr="0030681F">
        <w:rPr>
          <w:rFonts w:ascii="Segoe UI" w:hAnsi="Segoe UI" w:cs="Segoe UI"/>
          <w:color w:val="000000"/>
        </w:rPr>
        <w:t xml:space="preserve">artykuły o rozwijaniu przedsiębiorczości przez pracę w projekcie </w:t>
      </w:r>
    </w:p>
    <w:p w14:paraId="2719CBEF" w14:textId="77777777" w:rsidR="00682B4F" w:rsidRPr="0030681F" w:rsidRDefault="003068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</w:rPr>
      </w:pPr>
      <w:r w:rsidRPr="0030681F">
        <w:rPr>
          <w:rFonts w:ascii="Segoe UI" w:hAnsi="Segoe UI" w:cs="Segoe UI"/>
          <w:color w:val="000000"/>
        </w:rPr>
        <w:t xml:space="preserve">oraz  nagranie webinarium o zastosowaniu technologii informacyjno-komunikacyjnych podczas realizacji projektów pt. “ Jak rozruszać projekt z TIK” - a w nim o tym, jak przeprowadzić burzę mózgów, udzielać informacji zwrotnej, stworzyć ulotkę o swoim projekcie lub zaproszenie na prezentację jego efektów, a także jak używać programów umożliwiających stworzenie prezentacji podsumowującej projekt. </w:t>
      </w:r>
      <w:r w:rsidRPr="0030681F">
        <w:rPr>
          <w:rFonts w:ascii="Segoe UI" w:hAnsi="Segoe UI" w:cs="Segoe UI"/>
          <w:color w:val="000000"/>
        </w:rPr>
        <w:br/>
        <w:t xml:space="preserve">Link do nagrania: </w:t>
      </w:r>
      <w:hyperlink r:id="rId27">
        <w:r w:rsidRPr="0030681F">
          <w:rPr>
            <w:rFonts w:ascii="Segoe UI" w:hAnsi="Segoe UI" w:cs="Segoe UI"/>
            <w:color w:val="0000FF"/>
            <w:u w:val="single"/>
          </w:rPr>
          <w:t>https://przedsiebiorczy.ceo.org.pl/aktualnosci/jak-rozruszac-projekt-z-tik</w:t>
        </w:r>
      </w:hyperlink>
    </w:p>
    <w:p w14:paraId="2719CBF0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  <w:b/>
        </w:rPr>
      </w:pPr>
    </w:p>
    <w:p w14:paraId="2719CBF1" w14:textId="77777777" w:rsidR="00682B4F" w:rsidRPr="0030681F" w:rsidRDefault="0030681F">
      <w:pPr>
        <w:rPr>
          <w:rFonts w:ascii="Segoe UI" w:hAnsi="Segoe UI" w:cs="Segoe UI"/>
          <w:b/>
        </w:rPr>
      </w:pPr>
      <w:r w:rsidRPr="0030681F">
        <w:rPr>
          <w:rFonts w:ascii="Segoe UI" w:hAnsi="Segoe UI" w:cs="Segoe UI"/>
        </w:rPr>
        <w:br w:type="page"/>
      </w:r>
    </w:p>
    <w:p w14:paraId="2719CBF2" w14:textId="77777777" w:rsidR="00682B4F" w:rsidRPr="0030681F" w:rsidRDefault="00306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30681F">
        <w:rPr>
          <w:rFonts w:ascii="Segoe UI" w:hAnsi="Segoe UI" w:cs="Segoe UI"/>
          <w:b/>
          <w:color w:val="000000"/>
        </w:rPr>
        <w:lastRenderedPageBreak/>
        <w:t>Olimpiada Przedsiębiorczości</w:t>
      </w:r>
    </w:p>
    <w:p w14:paraId="2719CBF3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Kategoria: portal edukacyjny</w:t>
      </w:r>
    </w:p>
    <w:p w14:paraId="2719CBF4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  <w:lang w:val="en-US"/>
        </w:rPr>
      </w:pPr>
      <w:r w:rsidRPr="0030681F">
        <w:rPr>
          <w:rFonts w:ascii="Segoe UI" w:hAnsi="Segoe UI" w:cs="Segoe UI"/>
          <w:lang w:val="en-US"/>
        </w:rPr>
        <w:t xml:space="preserve">Link: </w:t>
      </w:r>
      <w:hyperlink r:id="rId28">
        <w:r w:rsidRPr="0030681F">
          <w:rPr>
            <w:rFonts w:ascii="Segoe UI" w:hAnsi="Segoe UI" w:cs="Segoe UI"/>
            <w:color w:val="0000FF"/>
            <w:u w:val="single"/>
            <w:lang w:val="en-US"/>
          </w:rPr>
          <w:t>http://www.olimpiada.edu.pl/</w:t>
        </w:r>
      </w:hyperlink>
    </w:p>
    <w:p w14:paraId="2719CBF5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Strona zawiera informacje i aktualności o Olimpiadzie Przedsiębiorczości, stanowi również bazę wiedzy, złożoną z testów z poprzednich edycji olimpiady, w formie plików do pobrania, w formie interaktywnej do rozwiązywania na komputerze oraz w formie aplikacji na smartfony oraz kursy e-learningowe.</w:t>
      </w:r>
    </w:p>
    <w:p w14:paraId="2719CBF6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  <w:b/>
        </w:rPr>
      </w:pPr>
      <w:r w:rsidRPr="0030681F">
        <w:rPr>
          <w:rFonts w:ascii="Segoe UI" w:hAnsi="Segoe UI" w:cs="Segoe UI"/>
        </w:rPr>
        <w:t>Kanał na YouTube Fundacji Promocji i Akredytacji Kierunków Ekonomicznych:</w:t>
      </w:r>
      <w:r w:rsidRPr="0030681F">
        <w:rPr>
          <w:rFonts w:ascii="Segoe UI" w:hAnsi="Segoe UI" w:cs="Segoe UI"/>
          <w:b/>
        </w:rPr>
        <w:t xml:space="preserve"> </w:t>
      </w:r>
      <w:hyperlink r:id="rId29">
        <w:r w:rsidRPr="0030681F">
          <w:rPr>
            <w:rFonts w:ascii="Segoe UI" w:hAnsi="Segoe UI" w:cs="Segoe UI"/>
            <w:color w:val="0000FF"/>
            <w:u w:val="single"/>
          </w:rPr>
          <w:t>https://www.youtube.com/channel/UCn-8vu7kPQ6m9QCzCsxuMEg/featured</w:t>
        </w:r>
      </w:hyperlink>
    </w:p>
    <w:p w14:paraId="2719CBF7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Kanał zawiera filmy związane z Olimpiadą Przedsiębiorczości, Akademii Edukacji Ekonomicznej </w:t>
      </w:r>
      <w:r w:rsidRPr="0030681F">
        <w:rPr>
          <w:rFonts w:ascii="Segoe UI" w:hAnsi="Segoe UI" w:cs="Segoe UI"/>
        </w:rPr>
        <w:br/>
        <w:t xml:space="preserve">“Awers i Rewers”, nagrania wystąpień podczas Kongresu Rozwoju Edukacji Uniwersytetu Ekonomicznego i Ekonomicznego Uniwersytetu Dziecięcego. </w:t>
      </w:r>
    </w:p>
    <w:p w14:paraId="2719CBFD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BFE" w14:textId="77777777" w:rsidR="00682B4F" w:rsidRPr="0030681F" w:rsidRDefault="00306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30681F">
        <w:rPr>
          <w:rFonts w:ascii="Segoe UI" w:hAnsi="Segoe UI" w:cs="Segoe UI"/>
          <w:b/>
          <w:color w:val="000000"/>
        </w:rPr>
        <w:t>Czy wolontariat może być kluczem do kariery?</w:t>
      </w:r>
    </w:p>
    <w:p w14:paraId="2719CBFF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Kategoria: scenariusz lekcji</w:t>
      </w:r>
    </w:p>
    <w:p w14:paraId="2719CC00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Link: </w:t>
      </w:r>
      <w:hyperlink r:id="rId30">
        <w:r w:rsidRPr="0030681F">
          <w:rPr>
            <w:rFonts w:ascii="Segoe UI" w:hAnsi="Segoe UI" w:cs="Segoe UI"/>
            <w:color w:val="0000FF"/>
            <w:u w:val="single"/>
          </w:rPr>
          <w:t>https://wklasie.uniwersytetdzieci.pl/scenariusz/czy-wolontariat-moze-byc-kluczem-do-kariery</w:t>
        </w:r>
      </w:hyperlink>
    </w:p>
    <w:p w14:paraId="2719CC01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Podczas lekcji uczniowie wcielą się w rolę koordynatorów projektów, których zadaniem będzie rozdysponowanie zadań pomiędzy grupę wolontariuszy. Uczniowie sprawdzą, jakie umiejętności </w:t>
      </w:r>
      <w:r w:rsidRPr="0030681F">
        <w:rPr>
          <w:rFonts w:ascii="Segoe UI" w:hAnsi="Segoe UI" w:cs="Segoe UI"/>
        </w:rPr>
        <w:br/>
        <w:t>i kompetencje można rozwinąć dzięki zaangażowaniu w wolontariat. Materiał dostępny po zalogowaniu na portal Uniwersytet Dzieci.</w:t>
      </w:r>
    </w:p>
    <w:p w14:paraId="2719CC02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W skład scenariusza lekcji wchodzą: materiał filmowy, prezentacja multimedialna, materiały dla uczniów i materiały merytoryczne potrzebne do realizacji lekcji.</w:t>
      </w:r>
    </w:p>
    <w:p w14:paraId="2719CC03" w14:textId="77777777" w:rsidR="00682B4F" w:rsidRPr="0030681F" w:rsidRDefault="00682B4F">
      <w:pPr>
        <w:spacing w:before="120" w:after="0" w:line="240" w:lineRule="auto"/>
        <w:ind w:left="720"/>
        <w:rPr>
          <w:rFonts w:ascii="Segoe UI" w:hAnsi="Segoe UI" w:cs="Segoe UI"/>
        </w:rPr>
      </w:pPr>
    </w:p>
    <w:p w14:paraId="2719CC04" w14:textId="77777777" w:rsidR="00682B4F" w:rsidRPr="0030681F" w:rsidRDefault="00306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30681F">
        <w:rPr>
          <w:rFonts w:ascii="Segoe UI" w:hAnsi="Segoe UI" w:cs="Segoe UI"/>
          <w:b/>
          <w:color w:val="000000"/>
        </w:rPr>
        <w:t>Wolna Przedsiębiorczość - scenariusze lekcji</w:t>
      </w:r>
    </w:p>
    <w:p w14:paraId="2719CC05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Kategoria: scenariusz lekcji</w:t>
      </w:r>
    </w:p>
    <w:p w14:paraId="2719CC06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  <w:lang w:val="en-US"/>
        </w:rPr>
      </w:pPr>
      <w:r w:rsidRPr="0030681F">
        <w:rPr>
          <w:rFonts w:ascii="Segoe UI" w:hAnsi="Segoe UI" w:cs="Segoe UI"/>
          <w:lang w:val="en-US"/>
        </w:rPr>
        <w:t xml:space="preserve">Link: </w:t>
      </w:r>
      <w:hyperlink r:id="rId31">
        <w:r w:rsidRPr="0030681F">
          <w:rPr>
            <w:rFonts w:ascii="Segoe UI" w:hAnsi="Segoe UI" w:cs="Segoe UI"/>
            <w:color w:val="0000FF"/>
            <w:u w:val="single"/>
            <w:lang w:val="en-US"/>
          </w:rPr>
          <w:t>http://wolnaprzedsiebiorczosc.pl/scenariusze/</w:t>
        </w:r>
      </w:hyperlink>
    </w:p>
    <w:p w14:paraId="2719CC07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„Wolna przedsiębiorczość” to bezpłatny i cyfrowy zestaw edukacyjny składający się z podręcznika </w:t>
      </w:r>
      <w:r w:rsidRPr="0030681F">
        <w:rPr>
          <w:rFonts w:ascii="Segoe UI" w:hAnsi="Segoe UI" w:cs="Segoe UI"/>
        </w:rPr>
        <w:br/>
        <w:t xml:space="preserve">dla uczniów, scenariuszy lekcji, serii filmów oraz poradnika dla nauczycieli przygotowany przez Instytut Edukacji Ekonomicznej </w:t>
      </w:r>
      <w:proofErr w:type="spellStart"/>
      <w:r w:rsidRPr="0030681F">
        <w:rPr>
          <w:rFonts w:ascii="Segoe UI" w:hAnsi="Segoe UI" w:cs="Segoe UI"/>
        </w:rPr>
        <w:t>Misesa</w:t>
      </w:r>
      <w:proofErr w:type="spellEnd"/>
      <w:r w:rsidRPr="0030681F">
        <w:rPr>
          <w:rFonts w:ascii="Segoe UI" w:hAnsi="Segoe UI" w:cs="Segoe UI"/>
        </w:rPr>
        <w:t xml:space="preserve">. W zakładce “Lekcje” znajdziemy scenariusze krótkich aktywności </w:t>
      </w:r>
      <w:r w:rsidRPr="0030681F">
        <w:rPr>
          <w:rFonts w:ascii="Segoe UI" w:hAnsi="Segoe UI" w:cs="Segoe UI"/>
        </w:rPr>
        <w:br/>
        <w:t xml:space="preserve">do wykorzystania podczas lekcji przedsiębiorczości. Tematy związane są z podstawowymi pojęciami ekonomii jak np. ceny, bezrobocie, inflacja. </w:t>
      </w:r>
    </w:p>
    <w:p w14:paraId="2719CC08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C09" w14:textId="77777777" w:rsidR="00682B4F" w:rsidRPr="0030681F" w:rsidRDefault="00306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30681F">
        <w:rPr>
          <w:rFonts w:ascii="Segoe UI" w:hAnsi="Segoe UI" w:cs="Segoe UI"/>
          <w:b/>
          <w:color w:val="000000"/>
        </w:rPr>
        <w:t>Nauczyciele przedsiębiorczości i przedmiotów ekonomicznych - grupa w serwisie Facebook (prywatna)</w:t>
      </w:r>
    </w:p>
    <w:p w14:paraId="2719CC0A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>Kategoria: dobra praktyka</w:t>
      </w:r>
    </w:p>
    <w:p w14:paraId="2719CC0B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Link: </w:t>
      </w:r>
      <w:hyperlink r:id="rId32">
        <w:r w:rsidRPr="0030681F">
          <w:rPr>
            <w:rFonts w:ascii="Segoe UI" w:hAnsi="Segoe UI" w:cs="Segoe UI"/>
            <w:color w:val="0000FF"/>
            <w:u w:val="single"/>
          </w:rPr>
          <w:t>https://www.facebook.com/groups/1537718043188485/</w:t>
        </w:r>
      </w:hyperlink>
    </w:p>
    <w:p w14:paraId="2719CC0C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Grupa na Facebooku zrzeszająca nauczycieli przedsiębiorczości i przedmiotów ekonomicznych. </w:t>
      </w:r>
      <w:r w:rsidRPr="0030681F">
        <w:rPr>
          <w:rFonts w:ascii="Segoe UI" w:hAnsi="Segoe UI" w:cs="Segoe UI"/>
        </w:rPr>
        <w:br/>
        <w:t xml:space="preserve">W opisie grupy administratorzy zapewniają: “W tym miejscu znajdziesz informacje o konkursach, olimpiadach, inicjatywach, wydarzeniach, szkoleniach, studiach podyplomowych, narzędziach związanych z kształceniem szeroko rozumianej przedsiębiorczości. Będziesz mógł dyskutować </w:t>
      </w:r>
      <w:r w:rsidRPr="0030681F">
        <w:rPr>
          <w:rFonts w:ascii="Segoe UI" w:hAnsi="Segoe UI" w:cs="Segoe UI"/>
        </w:rPr>
        <w:br/>
        <w:t>o problemach w zakresie nauczania przedmiotów ekonomicznych, podstaw przedsiębiorczości, egzaminów zawodowych czy wykorzystywanych narzędzi dydaktycznych.”</w:t>
      </w:r>
    </w:p>
    <w:p w14:paraId="2719CC0D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  <w:color w:val="444444"/>
          <w:highlight w:val="white"/>
        </w:rPr>
      </w:pPr>
    </w:p>
    <w:p w14:paraId="2719CC0E" w14:textId="77777777" w:rsidR="00682B4F" w:rsidRPr="0030681F" w:rsidRDefault="003068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4"/>
          <w:szCs w:val="24"/>
          <w:u w:val="single"/>
        </w:rPr>
      </w:pPr>
      <w:r w:rsidRPr="0030681F">
        <w:rPr>
          <w:rFonts w:ascii="Segoe UI" w:hAnsi="Segoe UI" w:cs="Segoe UI"/>
          <w:b/>
          <w:color w:val="000000"/>
          <w:sz w:val="24"/>
          <w:szCs w:val="24"/>
          <w:u w:val="single"/>
        </w:rPr>
        <w:lastRenderedPageBreak/>
        <w:t>Podsumowanie</w:t>
      </w:r>
    </w:p>
    <w:p w14:paraId="2719CC0F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Rekomendowane e-zasoby i praktyki są wysoko cenione w środowisku nauczycieli praktyków, którzy na co dzień stosują nowoczesne metody w prowadzeniu zajęć z doradztwa zawodowego. Zasoby zaprezentowane w </w:t>
      </w:r>
      <w:proofErr w:type="spellStart"/>
      <w:r w:rsidRPr="0030681F">
        <w:rPr>
          <w:rFonts w:ascii="Segoe UI" w:hAnsi="Segoe UI" w:cs="Segoe UI"/>
        </w:rPr>
        <w:t>narzędziowniku</w:t>
      </w:r>
      <w:proofErr w:type="spellEnd"/>
      <w:r w:rsidRPr="0030681F">
        <w:rPr>
          <w:rFonts w:ascii="Segoe UI" w:hAnsi="Segoe UI" w:cs="Segoe UI"/>
        </w:rPr>
        <w:t xml:space="preserve"> są dostępne bez opłat, umożliwiają dostosowanie do indywidualnych potrzeb i możliwości uczniów, w tym uczniów o specjalnych potrzebach edukacyjnych. Są to treści innowacyjne, wykorzystujące nowoczesne metody aktywizujące i angażujące uczniów, zawierające elementy korelacji </w:t>
      </w:r>
      <w:proofErr w:type="spellStart"/>
      <w:r w:rsidRPr="0030681F">
        <w:rPr>
          <w:rFonts w:ascii="Segoe UI" w:hAnsi="Segoe UI" w:cs="Segoe UI"/>
        </w:rPr>
        <w:t>międzyprzedmiotowych</w:t>
      </w:r>
      <w:proofErr w:type="spellEnd"/>
      <w:r w:rsidRPr="0030681F">
        <w:rPr>
          <w:rFonts w:ascii="Segoe UI" w:hAnsi="Segoe UI" w:cs="Segoe UI"/>
        </w:rPr>
        <w:t>.</w:t>
      </w:r>
    </w:p>
    <w:p w14:paraId="2719CC10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</w:rPr>
        <w:t xml:space="preserve">Proponowane zestawienie zostało przetestowane przez nauczycieli praktyków, w tym przez członków opiniotwórczej grupy </w:t>
      </w:r>
      <w:proofErr w:type="spellStart"/>
      <w:r w:rsidRPr="0030681F">
        <w:rPr>
          <w:rFonts w:ascii="Segoe UI" w:hAnsi="Segoe UI" w:cs="Segoe UI"/>
        </w:rPr>
        <w:t>Superbelfrzy</w:t>
      </w:r>
      <w:proofErr w:type="spellEnd"/>
      <w:r w:rsidRPr="0030681F">
        <w:rPr>
          <w:rFonts w:ascii="Segoe UI" w:hAnsi="Segoe UI" w:cs="Segoe UI"/>
        </w:rPr>
        <w:t xml:space="preserve"> RP. Proponowane narzędzia TIK mogą stanowić uzupełnienie warsztatu nowoczesnych nauczycieli przedsiębiorczości, a ich „elastyczny” charakter pozwala nauczycielowi/nauczycielce na budowanie własnego, indywidualnego </w:t>
      </w:r>
      <w:proofErr w:type="spellStart"/>
      <w:r w:rsidRPr="0030681F">
        <w:rPr>
          <w:rFonts w:ascii="Segoe UI" w:hAnsi="Segoe UI" w:cs="Segoe UI"/>
        </w:rPr>
        <w:t>narzędziownika</w:t>
      </w:r>
      <w:proofErr w:type="spellEnd"/>
      <w:r w:rsidRPr="0030681F">
        <w:rPr>
          <w:rFonts w:ascii="Segoe UI" w:hAnsi="Segoe UI" w:cs="Segoe UI"/>
        </w:rPr>
        <w:t xml:space="preserve">. </w:t>
      </w:r>
    </w:p>
    <w:p w14:paraId="2719CC11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C12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C13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C14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C15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C16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C17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C18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C19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C1A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  <w:bookmarkStart w:id="2" w:name="_1fob9te" w:colFirst="0" w:colLast="0"/>
      <w:bookmarkEnd w:id="2"/>
    </w:p>
    <w:p w14:paraId="2719CC1B" w14:textId="77777777" w:rsidR="00682B4F" w:rsidRDefault="00682B4F">
      <w:pPr>
        <w:spacing w:before="120" w:after="0" w:line="240" w:lineRule="auto"/>
        <w:rPr>
          <w:rFonts w:ascii="Segoe UI" w:hAnsi="Segoe UI" w:cs="Segoe UI"/>
        </w:rPr>
      </w:pPr>
    </w:p>
    <w:p w14:paraId="49D871EC" w14:textId="77777777" w:rsidR="0030681F" w:rsidRDefault="0030681F">
      <w:pPr>
        <w:spacing w:before="120" w:after="0" w:line="240" w:lineRule="auto"/>
        <w:rPr>
          <w:rFonts w:ascii="Segoe UI" w:hAnsi="Segoe UI" w:cs="Segoe UI"/>
        </w:rPr>
      </w:pPr>
    </w:p>
    <w:p w14:paraId="3B7EB26F" w14:textId="77777777" w:rsidR="0030681F" w:rsidRDefault="0030681F">
      <w:pPr>
        <w:spacing w:before="120" w:after="0" w:line="240" w:lineRule="auto"/>
        <w:rPr>
          <w:rFonts w:ascii="Segoe UI" w:hAnsi="Segoe UI" w:cs="Segoe UI"/>
        </w:rPr>
      </w:pPr>
    </w:p>
    <w:p w14:paraId="6245F43D" w14:textId="77777777" w:rsidR="0030681F" w:rsidRDefault="0030681F">
      <w:pPr>
        <w:spacing w:before="120" w:after="0" w:line="240" w:lineRule="auto"/>
        <w:rPr>
          <w:rFonts w:ascii="Segoe UI" w:hAnsi="Segoe UI" w:cs="Segoe UI"/>
        </w:rPr>
      </w:pPr>
    </w:p>
    <w:p w14:paraId="13F63BD3" w14:textId="77777777" w:rsidR="0030681F" w:rsidRDefault="0030681F">
      <w:pPr>
        <w:spacing w:before="120" w:after="0" w:line="240" w:lineRule="auto"/>
        <w:rPr>
          <w:rFonts w:ascii="Segoe UI" w:hAnsi="Segoe UI" w:cs="Segoe UI"/>
        </w:rPr>
      </w:pPr>
    </w:p>
    <w:p w14:paraId="0A9F50A1" w14:textId="77777777" w:rsidR="0030681F" w:rsidRDefault="0030681F">
      <w:pPr>
        <w:spacing w:before="120" w:after="0" w:line="240" w:lineRule="auto"/>
        <w:rPr>
          <w:rFonts w:ascii="Segoe UI" w:hAnsi="Segoe UI" w:cs="Segoe UI"/>
        </w:rPr>
      </w:pPr>
    </w:p>
    <w:p w14:paraId="1221A264" w14:textId="77777777" w:rsidR="0030681F" w:rsidRDefault="0030681F">
      <w:pPr>
        <w:spacing w:before="120" w:after="0" w:line="240" w:lineRule="auto"/>
        <w:rPr>
          <w:rFonts w:ascii="Segoe UI" w:hAnsi="Segoe UI" w:cs="Segoe UI"/>
        </w:rPr>
      </w:pPr>
    </w:p>
    <w:p w14:paraId="00A664F5" w14:textId="77777777" w:rsidR="0030681F" w:rsidRDefault="0030681F">
      <w:pPr>
        <w:spacing w:before="120" w:after="0" w:line="240" w:lineRule="auto"/>
        <w:rPr>
          <w:rFonts w:ascii="Segoe UI" w:hAnsi="Segoe UI" w:cs="Segoe UI"/>
        </w:rPr>
      </w:pPr>
    </w:p>
    <w:p w14:paraId="49A5F694" w14:textId="77777777" w:rsidR="0030681F" w:rsidRDefault="0030681F">
      <w:pPr>
        <w:spacing w:before="120" w:after="0" w:line="240" w:lineRule="auto"/>
        <w:rPr>
          <w:rFonts w:ascii="Segoe UI" w:hAnsi="Segoe UI" w:cs="Segoe UI"/>
        </w:rPr>
      </w:pPr>
    </w:p>
    <w:p w14:paraId="0EE080EE" w14:textId="77777777" w:rsidR="0030681F" w:rsidRPr="0030681F" w:rsidRDefault="0030681F">
      <w:pPr>
        <w:spacing w:before="120" w:after="0" w:line="240" w:lineRule="auto"/>
        <w:rPr>
          <w:rFonts w:ascii="Segoe UI" w:hAnsi="Segoe UI" w:cs="Segoe UI"/>
        </w:rPr>
      </w:pPr>
    </w:p>
    <w:p w14:paraId="2719CC1C" w14:textId="77777777" w:rsidR="00682B4F" w:rsidRPr="0030681F" w:rsidRDefault="00682B4F">
      <w:pPr>
        <w:spacing w:before="120" w:after="0" w:line="240" w:lineRule="auto"/>
        <w:rPr>
          <w:rFonts w:ascii="Segoe UI" w:hAnsi="Segoe UI" w:cs="Segoe UI"/>
        </w:rPr>
      </w:pPr>
    </w:p>
    <w:p w14:paraId="2719CC1D" w14:textId="77777777" w:rsidR="00682B4F" w:rsidRPr="0030681F" w:rsidRDefault="0030681F">
      <w:pPr>
        <w:spacing w:before="120" w:after="0" w:line="240" w:lineRule="auto"/>
        <w:rPr>
          <w:rFonts w:ascii="Segoe UI" w:hAnsi="Segoe UI" w:cs="Segoe UI"/>
        </w:rPr>
      </w:pPr>
      <w:r w:rsidRPr="0030681F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719CC1E" wp14:editId="2719CC1F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679440" cy="1054100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1054100"/>
                          <a:chOff x="2506225" y="3256100"/>
                          <a:chExt cx="5679550" cy="1047800"/>
                        </a:xfrm>
                      </wpg:grpSpPr>
                      <wpg:grpSp>
                        <wpg:cNvPr id="52896108" name="Grupa 52896108"/>
                        <wpg:cNvGrpSpPr/>
                        <wpg:grpSpPr>
                          <a:xfrm>
                            <a:off x="2506242" y="3256106"/>
                            <a:ext cx="5679516" cy="1047788"/>
                            <a:chOff x="0" y="0"/>
                            <a:chExt cx="57435" cy="9048"/>
                          </a:xfrm>
                        </wpg:grpSpPr>
                        <wps:wsp>
                          <wps:cNvPr id="1193549376" name="Prostokąt 1193549376"/>
                          <wps:cNvSpPr/>
                          <wps:spPr>
                            <a:xfrm>
                              <a:off x="0" y="0"/>
                              <a:ext cx="57425" cy="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19CC2A" w14:textId="77777777" w:rsidR="00682B4F" w:rsidRDefault="00682B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42514624" name="Prostokąt 2142514624"/>
                          <wps:cNvSpPr/>
                          <wps:spPr>
                            <a:xfrm>
                              <a:off x="10477" y="0"/>
                              <a:ext cx="46958" cy="9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19CC2B" w14:textId="77777777" w:rsidR="00682B4F" w:rsidRPr="0030681F" w:rsidRDefault="0030681F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30681F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Materiał dostępny na licencji Creative </w:t>
                                </w:r>
                                <w:proofErr w:type="spellStart"/>
                                <w:r w:rsidRPr="0030681F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Commons</w:t>
                                </w:r>
                                <w:proofErr w:type="spellEnd"/>
                                <w:r w:rsidRPr="0030681F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      </w:r>
                                <w:r w:rsidRPr="0030681F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tępny na stronie: https://creativecommons.org/licenses/by/4.0/deed.pl.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1043319460" name="Grupa 1043319460"/>
                          <wpg:cNvGrpSpPr/>
                          <wpg:grpSpPr>
                            <a:xfrm>
                              <a:off x="0" y="1714"/>
                              <a:ext cx="8261" cy="3594"/>
                              <a:chOff x="0" y="0"/>
                              <a:chExt cx="8261" cy="35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3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667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3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19CC1E" id="Grupa 1" o:spid="_x0000_s1026" style="position:absolute;margin-left:0;margin-top:19pt;width:447.2pt;height:83pt;z-index:251658240" coordorigin="25062,32561" coordsize="56795,1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">
                <v:group id="Grupa 52896108" o:spid="_x0000_s1027" style="position:absolute;left:25062;top:32561;width:56795;height:10477" coordsize="57435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">
                  <v:rect id="Prostokąt 1193549376" o:spid="_x0000_s1028" style="position:absolute;width:5742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2719CC2A" w14:textId="77777777" w:rsidR="00682B4F" w:rsidRDefault="00682B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2142514624" o:spid="_x0000_s1029" style="position:absolute;left:10477;width:4695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" filled="f" stroked="f">
                    <v:textbox inset="2.53958mm,1.2694mm,2.53958mm,1.2694mm">
                      <w:txbxContent>
                        <w:p w14:paraId="2719CC2B" w14:textId="77777777" w:rsidR="00682B4F" w:rsidRPr="0030681F" w:rsidRDefault="0030681F">
                          <w:pPr>
                            <w:spacing w:after="0" w:line="240" w:lineRule="auto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30681F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Materiał dostępny na licencji Creative </w:t>
                          </w:r>
                          <w:proofErr w:type="spellStart"/>
                          <w:r w:rsidRPr="0030681F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Commons</w:t>
                          </w:r>
                          <w:proofErr w:type="spellEnd"/>
                          <w:r w:rsidRPr="0030681F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</w:r>
                          <w:r w:rsidRPr="0030681F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tępny na stronie: https://creativecommons.org/licenses/by/4.0/deed.pl. </w:t>
                          </w:r>
                        </w:p>
                      </w:txbxContent>
                    </v:textbox>
                  </v:rect>
                  <v:group id="Grupa 1043319460" o:spid="_x0000_s1030" style="position:absolute;top:1714;width:8261;height:3594" coordsize="8261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4667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">
                      <v:imagedata r:id="rId35" o:title=""/>
                    </v:shape>
                    <v:shape id="Shape 7" o:spid="_x0000_s1032" type="#_x0000_t75" style="position:absolute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">
                      <v:imagedata r:id="rId36" o:title=""/>
                    </v:shape>
                  </v:group>
                </v:group>
                <w10:wrap type="square"/>
              </v:group>
            </w:pict>
          </mc:Fallback>
        </mc:AlternateContent>
      </w:r>
    </w:p>
    <w:sectPr w:rsidR="00682B4F" w:rsidRPr="0030681F"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CC2A" w14:textId="77777777" w:rsidR="0030681F" w:rsidRDefault="0030681F">
      <w:pPr>
        <w:spacing w:after="0" w:line="240" w:lineRule="auto"/>
      </w:pPr>
      <w:r>
        <w:separator/>
      </w:r>
    </w:p>
  </w:endnote>
  <w:endnote w:type="continuationSeparator" w:id="0">
    <w:p w14:paraId="2719CC2C" w14:textId="77777777" w:rsidR="0030681F" w:rsidRDefault="0030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CC22" w14:textId="45334A90" w:rsidR="00682B4F" w:rsidRDefault="00306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2719CC23" w14:textId="77777777" w:rsidR="00682B4F" w:rsidRDefault="00682B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CC25" w14:textId="77777777" w:rsidR="00682B4F" w:rsidRDefault="00306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19CC28" wp14:editId="2719CC29">
          <wp:simplePos x="0" y="0"/>
          <wp:positionH relativeFrom="column">
            <wp:posOffset>5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CC26" w14:textId="77777777" w:rsidR="0030681F" w:rsidRDefault="0030681F">
      <w:pPr>
        <w:spacing w:after="0" w:line="240" w:lineRule="auto"/>
      </w:pPr>
      <w:r>
        <w:separator/>
      </w:r>
    </w:p>
  </w:footnote>
  <w:footnote w:type="continuationSeparator" w:id="0">
    <w:p w14:paraId="2719CC28" w14:textId="77777777" w:rsidR="0030681F" w:rsidRDefault="0030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CC24" w14:textId="77777777" w:rsidR="00682B4F" w:rsidRDefault="00306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719CC26" wp14:editId="2719CC27">
          <wp:extent cx="2527300" cy="5588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1C8E"/>
    <w:multiLevelType w:val="multilevel"/>
    <w:tmpl w:val="5FE0ABD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99C"/>
    <w:multiLevelType w:val="multilevel"/>
    <w:tmpl w:val="9B5CB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D87A44"/>
    <w:multiLevelType w:val="multilevel"/>
    <w:tmpl w:val="C804D48C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num w:numId="1" w16cid:durableId="514148354">
    <w:abstractNumId w:val="0"/>
  </w:num>
  <w:num w:numId="2" w16cid:durableId="1165245651">
    <w:abstractNumId w:val="1"/>
  </w:num>
  <w:num w:numId="3" w16cid:durableId="1728648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4F"/>
    <w:rsid w:val="0030681F"/>
    <w:rsid w:val="0068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CBA0"/>
  <w15:docId w15:val="{D613E27C-100E-4A0C-A4E6-E671F3DB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_diEMKniSs-7OHhhLCfQiw/feed" TargetMode="External"/><Relationship Id="rId18" Type="http://schemas.openxmlformats.org/officeDocument/2006/relationships/hyperlink" Target="https://www.nbportal.pl/dydaktyka/scenariusze-lekcji" TargetMode="External"/><Relationship Id="rId26" Type="http://schemas.openxmlformats.org/officeDocument/2006/relationships/hyperlink" Target="https://przedsiebiorczy.ceo.org.pl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drive.google.com/file/d/1BZrdWlUAIAYULM-1c4rsxxeEesysIRgP/view" TargetMode="External"/><Relationship Id="rId34" Type="http://schemas.openxmlformats.org/officeDocument/2006/relationships/image" Target="media/image2.pn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d.com/talks/cameron_herold_let_s_raise_kids_to_be_entrepreneurs?utm_campaign=tedspread&amp;utm_medium=referral&amp;utm_source=tedcomshare" TargetMode="External"/><Relationship Id="rId20" Type="http://schemas.openxmlformats.org/officeDocument/2006/relationships/hyperlink" Target="https://for.org.pl/" TargetMode="External"/><Relationship Id="rId29" Type="http://schemas.openxmlformats.org/officeDocument/2006/relationships/hyperlink" Target="https://www.youtube.com/channel/UCn-8vu7kPQ6m9QCzCsxuMEg/feature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zwolnienizteorii/" TargetMode="External"/><Relationship Id="rId24" Type="http://schemas.openxmlformats.org/officeDocument/2006/relationships/hyperlink" Target="https://www.rememberthemilk.com/" TargetMode="External"/><Relationship Id="rId32" Type="http://schemas.openxmlformats.org/officeDocument/2006/relationships/hyperlink" Target="https://www.facebook.com/groups/1537718043188485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ted.com/talks/mohamed_ali_the_link_between_unemployment_and_terrorism?utm_campaign=tedspread&amp;utm_medium=referral&amp;utm_source=tedcomshare" TargetMode="External"/><Relationship Id="rId23" Type="http://schemas.openxmlformats.org/officeDocument/2006/relationships/hyperlink" Target="https://slack.com/" TargetMode="External"/><Relationship Id="rId28" Type="http://schemas.openxmlformats.org/officeDocument/2006/relationships/hyperlink" Target="http://www.olimpiada.edu.pl/" TargetMode="External"/><Relationship Id="rId36" Type="http://schemas.openxmlformats.org/officeDocument/2006/relationships/image" Target="media/image4.png"/><Relationship Id="rId10" Type="http://schemas.openxmlformats.org/officeDocument/2006/relationships/hyperlink" Target="https://www.youtube.com/channel/UCsvG5MaUaD7mqef2HaFP9oA/feed" TargetMode="External"/><Relationship Id="rId19" Type="http://schemas.openxmlformats.org/officeDocument/2006/relationships/hyperlink" Target="https://www.komiksy-ekonomiczne.pl/" TargetMode="External"/><Relationship Id="rId31" Type="http://schemas.openxmlformats.org/officeDocument/2006/relationships/hyperlink" Target="http://wolnaprzedsiebiorczosc.pl/scenariusze/" TargetMode="External"/><Relationship Id="rId4" Type="http://schemas.openxmlformats.org/officeDocument/2006/relationships/styles" Target="styles.xml"/><Relationship Id="rId9" Type="http://schemas.openxmlformats.org/officeDocument/2006/relationships/hyperlink" Target="https://zpe.gov.pl/ksztalcenie-ogolne/szkola-ponadpodstawowa/podstawy-przedsiebiorczosci" TargetMode="External"/><Relationship Id="rId14" Type="http://schemas.openxmlformats.org/officeDocument/2006/relationships/hyperlink" Target="https://www.ted.com/" TargetMode="External"/><Relationship Id="rId22" Type="http://schemas.openxmlformats.org/officeDocument/2006/relationships/hyperlink" Target="https://trello.com/" TargetMode="External"/><Relationship Id="rId27" Type="http://schemas.openxmlformats.org/officeDocument/2006/relationships/hyperlink" Target="https://przedsiebiorczy.ceo.org.pl/aktualnosci/jak-rozruszac-projekt-z-tik" TargetMode="External"/><Relationship Id="rId30" Type="http://schemas.openxmlformats.org/officeDocument/2006/relationships/hyperlink" Target="https://wklasie.uniwersytetdzieci.pl/scenariusz/czy-wolontariat-moze-byc-kluczem-do-kariery" TargetMode="External"/><Relationship Id="rId35" Type="http://schemas.openxmlformats.org/officeDocument/2006/relationships/image" Target="media/image3.png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zwolnienizteorii.pl/" TargetMode="External"/><Relationship Id="rId17" Type="http://schemas.openxmlformats.org/officeDocument/2006/relationships/hyperlink" Target="https://mapakarier.org/" TargetMode="External"/><Relationship Id="rId25" Type="http://schemas.openxmlformats.org/officeDocument/2006/relationships/hyperlink" Target="https://doodle.com/" TargetMode="External"/><Relationship Id="rId33" Type="http://schemas.openxmlformats.org/officeDocument/2006/relationships/image" Target="media/image1.png"/><Relationship Id="rId3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216BA-5015-4B0A-AF16-36E3F0313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5d136-545b-495f-9721-2026a04e1289"/>
    <ds:schemaRef ds:uri="7b1e9860-c73b-4942-b159-1b70617d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454DF-FB86-4FC0-B829-142340E80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2013</Words>
  <Characters>12081</Characters>
  <Application>Microsoft Office Word</Application>
  <DocSecurity>0</DocSecurity>
  <Lines>100</Lines>
  <Paragraphs>28</Paragraphs>
  <ScaleCrop>false</ScaleCrop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Elzbieta Dydak</cp:lastModifiedBy>
  <cp:revision>2</cp:revision>
  <dcterms:created xsi:type="dcterms:W3CDTF">2023-12-16T18:36:00Z</dcterms:created>
  <dcterms:modified xsi:type="dcterms:W3CDTF">2023-12-16T18:37:00Z</dcterms:modified>
</cp:coreProperties>
</file>